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86" w:rsidRDefault="00810086" w:rsidP="0081008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Информация</w:t>
      </w:r>
    </w:p>
    <w:p w:rsidR="00810086" w:rsidRDefault="00810086" w:rsidP="008100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служебному </w:t>
      </w:r>
    </w:p>
    <w:p w:rsidR="00810086" w:rsidRDefault="00810086" w:rsidP="008100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810086" w:rsidRDefault="00810086" w:rsidP="008100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</w:p>
    <w:p w:rsidR="00810086" w:rsidRDefault="00810086" w:rsidP="00810086">
      <w:pPr>
        <w:jc w:val="center"/>
        <w:rPr>
          <w:sz w:val="28"/>
          <w:szCs w:val="28"/>
        </w:rPr>
      </w:pPr>
    </w:p>
    <w:p w:rsidR="00810086" w:rsidRDefault="00810086" w:rsidP="00810086">
      <w:pPr>
        <w:jc w:val="both"/>
        <w:rPr>
          <w:sz w:val="28"/>
          <w:szCs w:val="28"/>
        </w:rPr>
      </w:pPr>
    </w:p>
    <w:p w:rsidR="00810086" w:rsidRDefault="00810086" w:rsidP="0081008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  <w:proofErr w:type="gramEnd"/>
    </w:p>
    <w:p w:rsidR="00810086" w:rsidRDefault="00810086" w:rsidP="00810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</w:t>
      </w:r>
      <w:r>
        <w:rPr>
          <w:sz w:val="28"/>
          <w:szCs w:val="28"/>
        </w:rPr>
        <w:t>едание комиссии состоялось 15.11</w:t>
      </w:r>
      <w:r>
        <w:rPr>
          <w:sz w:val="28"/>
          <w:szCs w:val="28"/>
        </w:rPr>
        <w:t xml:space="preserve">.2022 года, по адресу: 353145 Краснодарский край,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810086" w:rsidRDefault="00810086" w:rsidP="00810086">
      <w:pPr>
        <w:jc w:val="both"/>
        <w:rPr>
          <w:sz w:val="28"/>
          <w:szCs w:val="28"/>
        </w:rPr>
      </w:pPr>
    </w:p>
    <w:p w:rsidR="00810086" w:rsidRDefault="00810086" w:rsidP="00810086">
      <w:pPr>
        <w:jc w:val="both"/>
        <w:rPr>
          <w:sz w:val="28"/>
          <w:szCs w:val="28"/>
        </w:rPr>
      </w:pPr>
    </w:p>
    <w:p w:rsidR="00810086" w:rsidRDefault="00810086" w:rsidP="008100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810086" w:rsidRDefault="00810086" w:rsidP="00810086">
      <w:pPr>
        <w:jc w:val="both"/>
        <w:rPr>
          <w:sz w:val="28"/>
          <w:szCs w:val="28"/>
        </w:rPr>
      </w:pPr>
    </w:p>
    <w:p w:rsidR="00810086" w:rsidRDefault="00810086" w:rsidP="00810086">
      <w:pPr>
        <w:jc w:val="both"/>
        <w:rPr>
          <w:sz w:val="28"/>
          <w:szCs w:val="28"/>
        </w:rPr>
      </w:pPr>
    </w:p>
    <w:p w:rsidR="00810086" w:rsidRDefault="00810086" w:rsidP="00810086">
      <w:pPr>
        <w:widowControl w:val="0"/>
        <w:tabs>
          <w:tab w:val="num" w:pos="360"/>
        </w:tabs>
        <w:autoSpaceDE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О рассмотрении представления прокурора Выселковского района от 28 октября 2022 года № 7-01-2022/Прдп753-22-20030020 год «</w:t>
      </w:r>
      <w:r>
        <w:rPr>
          <w:bCs/>
          <w:color w:val="26282F"/>
          <w:kern w:val="2"/>
          <w:sz w:val="28"/>
          <w:szCs w:val="28"/>
          <w:lang w:eastAsia="zh-CN"/>
        </w:rPr>
        <w:t xml:space="preserve">Об устранении причин и </w:t>
      </w:r>
      <w:proofErr w:type="gramStart"/>
      <w:r>
        <w:rPr>
          <w:bCs/>
          <w:color w:val="26282F"/>
          <w:kern w:val="2"/>
          <w:sz w:val="28"/>
          <w:szCs w:val="28"/>
          <w:lang w:eastAsia="zh-CN"/>
        </w:rPr>
        <w:t>условий</w:t>
      </w:r>
      <w:proofErr w:type="gramEnd"/>
      <w:r>
        <w:rPr>
          <w:bCs/>
          <w:color w:val="26282F"/>
          <w:kern w:val="2"/>
          <w:sz w:val="28"/>
          <w:szCs w:val="28"/>
          <w:lang w:eastAsia="zh-CN"/>
        </w:rPr>
        <w:t xml:space="preserve"> способствующих совершению нарушений в сфере муниципального нормотворчества; нарушений законодательства в сфере обеспечении доступа к информации о деятельности органов местного самоуправления; пробелов в муниципальном нормотворчестве</w:t>
      </w:r>
      <w:r>
        <w:rPr>
          <w:sz w:val="28"/>
          <w:szCs w:val="28"/>
        </w:rPr>
        <w:t>».</w:t>
      </w:r>
    </w:p>
    <w:p w:rsidR="00810086" w:rsidRPr="00810086" w:rsidRDefault="00810086" w:rsidP="00810086">
      <w:pPr>
        <w:widowControl w:val="0"/>
        <w:tabs>
          <w:tab w:val="num" w:pos="360"/>
        </w:tabs>
        <w:autoSpaceDE w:val="0"/>
        <w:jc w:val="both"/>
        <w:outlineLvl w:val="0"/>
        <w:rPr>
          <w:bCs/>
          <w:kern w:val="2"/>
          <w:sz w:val="28"/>
          <w:szCs w:val="28"/>
          <w:lang w:eastAsia="zh-CN"/>
        </w:rPr>
      </w:pPr>
    </w:p>
    <w:p w:rsidR="00810086" w:rsidRDefault="00810086" w:rsidP="00810086">
      <w:pPr>
        <w:widowControl w:val="0"/>
        <w:tabs>
          <w:tab w:val="num" w:pos="360"/>
        </w:tabs>
        <w:autoSpaceDE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О рассмотрении представления прокурора Выселковского района от 14 сентября 2022 года № 7-01-2022 года «</w:t>
      </w:r>
      <w:r>
        <w:rPr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законодательства, регламентирующего порядок владения муниципальным имуществом и законодательства об объектах культурного наследия»</w:t>
      </w:r>
      <w:r>
        <w:rPr>
          <w:sz w:val="28"/>
          <w:szCs w:val="28"/>
        </w:rPr>
        <w:t>.</w:t>
      </w:r>
    </w:p>
    <w:p w:rsidR="00810086" w:rsidRDefault="00810086" w:rsidP="00810086">
      <w:pPr>
        <w:widowControl w:val="0"/>
        <w:tabs>
          <w:tab w:val="num" w:pos="360"/>
        </w:tabs>
        <w:autoSpaceDE w:val="0"/>
        <w:jc w:val="both"/>
        <w:outlineLvl w:val="0"/>
        <w:rPr>
          <w:sz w:val="28"/>
          <w:szCs w:val="28"/>
        </w:rPr>
      </w:pPr>
    </w:p>
    <w:p w:rsidR="00810086" w:rsidRDefault="00810086" w:rsidP="008100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 рассмотрении предостережения о недопустимости нарушения закона.</w:t>
      </w:r>
    </w:p>
    <w:p w:rsidR="00810086" w:rsidRDefault="00810086" w:rsidP="00810086">
      <w:pPr>
        <w:jc w:val="both"/>
        <w:rPr>
          <w:sz w:val="28"/>
          <w:szCs w:val="28"/>
        </w:rPr>
      </w:pPr>
      <w:bookmarkStart w:id="0" w:name="_GoBack"/>
      <w:bookmarkEnd w:id="0"/>
    </w:p>
    <w:p w:rsidR="00810086" w:rsidRDefault="00810086" w:rsidP="008100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Обзор законодательства Российской Федерации за сентябрь, октябрь 2022 года (изменения  и дополнения, внесенные в федеральное законодательство, которые необходимо учитывать в нормотворческой деятельности органов местного самоуправления).</w:t>
      </w:r>
    </w:p>
    <w:p w:rsidR="00810086" w:rsidRDefault="00810086" w:rsidP="00810086">
      <w:pPr>
        <w:jc w:val="both"/>
        <w:rPr>
          <w:sz w:val="28"/>
          <w:szCs w:val="28"/>
        </w:rPr>
      </w:pPr>
    </w:p>
    <w:p w:rsidR="006E23E4" w:rsidRDefault="006E23E4"/>
    <w:p w:rsidR="00810086" w:rsidRDefault="00810086"/>
    <w:p w:rsidR="00810086" w:rsidRDefault="00810086" w:rsidP="0081008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>
        <w:rPr>
          <w:sz w:val="28"/>
          <w:szCs w:val="28"/>
        </w:rPr>
        <w:t>В.В.Василенко</w:t>
      </w:r>
      <w:proofErr w:type="spellEnd"/>
    </w:p>
    <w:p w:rsidR="00810086" w:rsidRDefault="00810086" w:rsidP="00810086">
      <w:pPr>
        <w:rPr>
          <w:rFonts w:ascii="Calibri" w:hAnsi="Calibri"/>
          <w:sz w:val="22"/>
          <w:szCs w:val="22"/>
        </w:rPr>
      </w:pPr>
    </w:p>
    <w:p w:rsidR="00810086" w:rsidRDefault="00810086"/>
    <w:sectPr w:rsidR="00810086" w:rsidSect="008100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86"/>
    <w:rsid w:val="006E23E4"/>
    <w:rsid w:val="00810086"/>
    <w:rsid w:val="00B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086"/>
    <w:rPr>
      <w:rFonts w:ascii="Tahoma" w:eastAsia="Calibri" w:hAnsi="Tahoma" w:cs="Tahoma"/>
      <w:sz w:val="16"/>
      <w:szCs w:val="16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086"/>
    <w:rPr>
      <w:rFonts w:ascii="Tahoma" w:eastAsia="Calibri" w:hAnsi="Tahoma" w:cs="Tahoma"/>
      <w:sz w:val="16"/>
      <w:szCs w:val="16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2022-11-14T09:58:00Z</cp:lastPrinted>
  <dcterms:created xsi:type="dcterms:W3CDTF">2022-11-14T09:56:00Z</dcterms:created>
  <dcterms:modified xsi:type="dcterms:W3CDTF">2022-11-14T10:50:00Z</dcterms:modified>
</cp:coreProperties>
</file>