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2D" w:rsidRDefault="00D4732D" w:rsidP="00D47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4732D" w:rsidRDefault="00D4732D" w:rsidP="00D47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D4732D" w:rsidRDefault="00D4732D" w:rsidP="00D47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квартал 2023 года</w:t>
      </w:r>
    </w:p>
    <w:p w:rsidR="00D4732D" w:rsidRDefault="00D4732D" w:rsidP="00D47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992"/>
      </w:tblGrid>
      <w:tr w:rsidR="00D4732D" w:rsidTr="00D4732D">
        <w:trPr>
          <w:trHeight w:val="262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 w:rsidP="00364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732D" w:rsidTr="00D4732D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 w:rsidP="00364BD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732D" w:rsidTr="00D4732D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2D" w:rsidRDefault="00D47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D4732D" w:rsidRPr="00D4732D" w:rsidRDefault="00D4732D" w:rsidP="00D4732D">
      <w:pPr>
        <w:spacing w:after="0" w:line="240" w:lineRule="auto"/>
        <w:rPr>
          <w:rFonts w:ascii="Times New Roman" w:hAnsi="Times New Roman" w:cs="Times New Roman"/>
        </w:rPr>
      </w:pPr>
    </w:p>
    <w:p w:rsidR="00D4732D" w:rsidRPr="00D4732D" w:rsidRDefault="00D4732D" w:rsidP="00D47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4732D" w:rsidRPr="00D4732D" w:rsidRDefault="00D4732D" w:rsidP="00D47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>к статистическим данным о работе с обращениями граждан</w:t>
      </w:r>
    </w:p>
    <w:p w:rsidR="00D4732D" w:rsidRPr="00D4732D" w:rsidRDefault="00D4732D" w:rsidP="00D47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>в администрации  Новобейсугского сельского поселения</w:t>
      </w:r>
    </w:p>
    <w:p w:rsidR="00D4732D" w:rsidRPr="00D4732D" w:rsidRDefault="00D4732D" w:rsidP="00D47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>Выселковского района за 4 квартал и 2023года и за 2023 год</w:t>
      </w:r>
    </w:p>
    <w:p w:rsidR="00D4732D" w:rsidRPr="00D4732D" w:rsidRDefault="00D4732D" w:rsidP="00D47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32D" w:rsidRPr="00D4732D" w:rsidRDefault="00D4732D" w:rsidP="00D47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732D" w:rsidRPr="00D4732D" w:rsidRDefault="00D4732D" w:rsidP="00D4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 xml:space="preserve">В четвертом  квартале 2023 года в администрацию сельского поселения письменных обращений поступало три обращения, которые были направлены из администрации муниципального образования </w:t>
      </w:r>
      <w:proofErr w:type="spellStart"/>
      <w:r w:rsidRPr="00D4732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D4732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4732D" w:rsidRPr="00D4732D" w:rsidRDefault="00D4732D" w:rsidP="00D4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 xml:space="preserve">Рассмотрено обращение по вопросу  оказания материальной помощи на ремонт крыши. Заявителю разъяснено, что в  соответствии с Федеральным законом от 06 октября 2003 года № 131-ФЗ «Об общих принципах организации местного самоуправления в Российской Федерации» администрация Новобейсугского сельского поселения Выселковского района  средства на ремонт частных домов направлять не может. </w:t>
      </w:r>
    </w:p>
    <w:p w:rsidR="00D4732D" w:rsidRPr="00D4732D" w:rsidRDefault="00D4732D" w:rsidP="00D4732D">
      <w:pPr>
        <w:widowControl w:val="0"/>
        <w:tabs>
          <w:tab w:val="left" w:pos="126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 xml:space="preserve">По поручению администрации муниципального образования </w:t>
      </w:r>
      <w:proofErr w:type="spellStart"/>
      <w:r w:rsidRPr="00D4732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D4732D">
        <w:rPr>
          <w:rFonts w:ascii="Times New Roman" w:hAnsi="Times New Roman" w:cs="Times New Roman"/>
          <w:sz w:val="28"/>
          <w:szCs w:val="28"/>
        </w:rPr>
        <w:t xml:space="preserve"> район рассмотрено обращение заявителя по вопросу  ремонта Дома культуры станицы Новобейсугской.  По данному обращению разъяснено, что вопрос реконструкции сельского дома культуры администрация сельского поселения самостоятельно решить не может,  из-за отсутствия в бюджете сельского поселения денежных средств  на изготовление проектно-сметной документации. </w:t>
      </w:r>
      <w:proofErr w:type="gramStart"/>
      <w:r w:rsidRPr="00D4732D">
        <w:rPr>
          <w:rFonts w:ascii="Times New Roman" w:hAnsi="Times New Roman" w:cs="Times New Roman"/>
          <w:sz w:val="28"/>
          <w:szCs w:val="28"/>
        </w:rPr>
        <w:t>Тем не менее, администрацией Новобейсугского сельского поселения 28 ноября 2022 года подана заявка с полным пакетом документов в Министерство сельского хозяйства и перерабатывающей промышленности Краснодарского края на участие в отборе в рамках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по изготовлению проектно-сметной документации по объекту:</w:t>
      </w:r>
      <w:proofErr w:type="gramEnd"/>
      <w:r w:rsidRPr="00D4732D">
        <w:rPr>
          <w:rFonts w:ascii="Times New Roman" w:hAnsi="Times New Roman" w:cs="Times New Roman"/>
          <w:sz w:val="28"/>
          <w:szCs w:val="28"/>
        </w:rPr>
        <w:t xml:space="preserve"> «Реконструкция здания МКУК «</w:t>
      </w:r>
      <w:proofErr w:type="spellStart"/>
      <w:r w:rsidRPr="00D4732D">
        <w:rPr>
          <w:rFonts w:ascii="Times New Roman" w:hAnsi="Times New Roman" w:cs="Times New Roman"/>
          <w:sz w:val="28"/>
          <w:szCs w:val="28"/>
        </w:rPr>
        <w:t>Новобейсугский</w:t>
      </w:r>
      <w:proofErr w:type="spellEnd"/>
      <w:r w:rsidRPr="00D4732D">
        <w:rPr>
          <w:rFonts w:ascii="Times New Roman" w:hAnsi="Times New Roman" w:cs="Times New Roman"/>
          <w:sz w:val="28"/>
          <w:szCs w:val="28"/>
        </w:rPr>
        <w:t xml:space="preserve"> СДК», расположенного по адресу: Краснодарский край, </w:t>
      </w:r>
      <w:proofErr w:type="spellStart"/>
      <w:r w:rsidRPr="00D4732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D4732D">
        <w:rPr>
          <w:rFonts w:ascii="Times New Roman" w:hAnsi="Times New Roman" w:cs="Times New Roman"/>
          <w:sz w:val="28"/>
          <w:szCs w:val="28"/>
        </w:rPr>
        <w:t xml:space="preserve"> район, станица Новобейсугская, ул. Ленина,12.</w:t>
      </w:r>
    </w:p>
    <w:p w:rsidR="00D4732D" w:rsidRPr="00D4732D" w:rsidRDefault="00D4732D" w:rsidP="00D4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>С выездом на место  рассмотрено обращение  по вопросу дерева, растущего на меже, граничащих между собой земельных участков.  Заявителю также даны разъяснения норм законодательства, регулирующие данные правоотношения.</w:t>
      </w:r>
    </w:p>
    <w:p w:rsidR="00D4732D" w:rsidRPr="00D4732D" w:rsidRDefault="00D4732D" w:rsidP="00D4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 xml:space="preserve">Всего в 2023 году в администрацию Новобейсугского сельского поселения Выселковского района поступило  11 письменных обращений, 9 из которых были направлены на  рассмотрение администрацией муниципального образования </w:t>
      </w:r>
      <w:proofErr w:type="spellStart"/>
      <w:r w:rsidRPr="00D4732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D4732D">
        <w:rPr>
          <w:rFonts w:ascii="Times New Roman" w:hAnsi="Times New Roman" w:cs="Times New Roman"/>
          <w:sz w:val="28"/>
          <w:szCs w:val="28"/>
        </w:rPr>
        <w:t xml:space="preserve"> район. Все обращения рассмотрены в установленные законом сроки,  по восьми обращениям даны разъяснения, три удовлетворено. </w:t>
      </w:r>
    </w:p>
    <w:p w:rsidR="00D4732D" w:rsidRPr="00D4732D" w:rsidRDefault="00D4732D" w:rsidP="00D4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 xml:space="preserve">Удовлетворено обращение направленное  в администрацию Краснодарского края от имени жителей станицы Новобейсугской, по вопросу  </w:t>
      </w:r>
      <w:r w:rsidRPr="00D4732D">
        <w:rPr>
          <w:rFonts w:ascii="Times New Roman" w:hAnsi="Times New Roman" w:cs="Times New Roman"/>
          <w:sz w:val="28"/>
          <w:szCs w:val="28"/>
        </w:rPr>
        <w:lastRenderedPageBreak/>
        <w:t xml:space="preserve">ремонта дорожного покрытия и обрезке деревьев по </w:t>
      </w:r>
      <w:proofErr w:type="spellStart"/>
      <w:r w:rsidRPr="00D4732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4732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4732D">
        <w:rPr>
          <w:rFonts w:ascii="Times New Roman" w:hAnsi="Times New Roman" w:cs="Times New Roman"/>
          <w:sz w:val="28"/>
          <w:szCs w:val="28"/>
        </w:rPr>
        <w:t>ереговой</w:t>
      </w:r>
      <w:proofErr w:type="spellEnd"/>
      <w:r w:rsidRPr="00D4732D">
        <w:rPr>
          <w:rFonts w:ascii="Times New Roman" w:hAnsi="Times New Roman" w:cs="Times New Roman"/>
          <w:sz w:val="28"/>
          <w:szCs w:val="28"/>
        </w:rPr>
        <w:t xml:space="preserve"> в станице Новобейсугской, находящееся на длительном контроле.</w:t>
      </w:r>
    </w:p>
    <w:p w:rsidR="00D4732D" w:rsidRPr="00D4732D" w:rsidRDefault="00D4732D" w:rsidP="00D4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 xml:space="preserve">На приемах специалистами администрации Новобейсугского сельского поселения в четвертом квартале 2023 года было принято 17  граждан. Все обращения (об освещении, оформлении объектов недвижимости в собственность, регистрации по месту жительства, выдача общественных характеристик и другие)  были рассмотрены,  11 обращения (65%) удовлетворены и 6 обращений (35%) разъяснено заявителям. </w:t>
      </w:r>
    </w:p>
    <w:p w:rsidR="00D4732D" w:rsidRPr="00D4732D" w:rsidRDefault="00D4732D" w:rsidP="00D4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 xml:space="preserve">В феврале 2023 года проведен  сход (собрание) граждан Новобейсугского сельского поселения, на котором глава сельского поселения </w:t>
      </w:r>
      <w:proofErr w:type="gramStart"/>
      <w:r w:rsidRPr="00D4732D">
        <w:rPr>
          <w:rFonts w:ascii="Times New Roman" w:hAnsi="Times New Roman" w:cs="Times New Roman"/>
          <w:sz w:val="28"/>
          <w:szCs w:val="28"/>
        </w:rPr>
        <w:t>отчитывался о результатах</w:t>
      </w:r>
      <w:proofErr w:type="gramEnd"/>
      <w:r w:rsidRPr="00D4732D">
        <w:rPr>
          <w:rFonts w:ascii="Times New Roman" w:hAnsi="Times New Roman" w:cs="Times New Roman"/>
          <w:sz w:val="28"/>
          <w:szCs w:val="28"/>
        </w:rPr>
        <w:t xml:space="preserve"> работы администрации сельского поселения в 2022 году и задачах на 2023 год. На устные вопросы жителей поселения на собраниях были даны исчерпывающие ответы, с которыми они согласились. </w:t>
      </w:r>
    </w:p>
    <w:p w:rsidR="00D4732D" w:rsidRPr="00D4732D" w:rsidRDefault="00D4732D" w:rsidP="00D4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 xml:space="preserve">Всего за 2023 год на приемах главы поселения, специалистами администрации Новобейсугского сельского поселения было принято 73 гражданина.  Все обращения граждан рассмотрены в срок, без нарушения сроков рассмотрения,  30 обращения (41%) удовлетворено и 43 обращения (59%) разъяснено заявителям. </w:t>
      </w:r>
    </w:p>
    <w:p w:rsidR="00D4732D" w:rsidRPr="00D4732D" w:rsidRDefault="00D4732D" w:rsidP="00D4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 xml:space="preserve">          В основном обращения касались вопросов, газо-, водоснабжения, выдачи общественных характеристик,  оформления  объектов недвижимости в собственность, освещения, ремонта дорог, прописки, оказания помощи семьям мобилизованных и другие. </w:t>
      </w:r>
    </w:p>
    <w:p w:rsidR="00D4732D" w:rsidRPr="00D4732D" w:rsidRDefault="00D4732D" w:rsidP="00D47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>К рассмотрению  обращений граждан администрация привлекала специалистов администрации сельского поселения, председателей  квартальных комитетов, депутатов Совета Новобейсугского сельского поселения, директора «Новобейсугского» МУМПЖКХ, директора МКУК «</w:t>
      </w:r>
      <w:proofErr w:type="spellStart"/>
      <w:r w:rsidRPr="00D4732D">
        <w:rPr>
          <w:rFonts w:ascii="Times New Roman" w:hAnsi="Times New Roman" w:cs="Times New Roman"/>
          <w:sz w:val="28"/>
          <w:szCs w:val="28"/>
        </w:rPr>
        <w:t>Новобейсугский</w:t>
      </w:r>
      <w:proofErr w:type="spellEnd"/>
      <w:r w:rsidRPr="00D4732D">
        <w:rPr>
          <w:rFonts w:ascii="Times New Roman" w:hAnsi="Times New Roman" w:cs="Times New Roman"/>
          <w:sz w:val="28"/>
          <w:szCs w:val="28"/>
        </w:rPr>
        <w:t xml:space="preserve"> СДК», участкового уполномоченного полиции ОМВД России по </w:t>
      </w:r>
      <w:proofErr w:type="spellStart"/>
      <w:r w:rsidRPr="00D4732D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D4732D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D4732D" w:rsidRPr="00D4732D" w:rsidRDefault="00D4732D" w:rsidP="00D4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ab/>
        <w:t>На планерных совещания при главе Новобейсугского сельского поселения  ежеквартально рассматриваются вопросы, касающиеся  результатов обращений граждан.  Все обращения граждан  находятся на контроле у главы сельского поселения и используются в дальнейшем для  планирования работы администрации и принятия управленческих решений.</w:t>
      </w:r>
    </w:p>
    <w:p w:rsidR="00D4732D" w:rsidRPr="00D4732D" w:rsidRDefault="00D4732D" w:rsidP="00D4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2D" w:rsidRPr="00D4732D" w:rsidRDefault="00D4732D" w:rsidP="00D4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2D" w:rsidRPr="00D4732D" w:rsidRDefault="00D4732D" w:rsidP="00D4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2D" w:rsidRPr="00D4732D" w:rsidRDefault="00D4732D" w:rsidP="00D47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D4732D" w:rsidRPr="00D4732D" w:rsidRDefault="00D4732D" w:rsidP="00D47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4732D" w:rsidRPr="00D4732D" w:rsidRDefault="00D4732D" w:rsidP="00D47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32D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 w:rsidRPr="00D4732D"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p w:rsidR="00D4732D" w:rsidRPr="00D4732D" w:rsidRDefault="00D4732D" w:rsidP="00D473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32D" w:rsidRPr="00D4732D" w:rsidRDefault="00D4732D" w:rsidP="00D473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32D" w:rsidRPr="00D4732D" w:rsidRDefault="00D4732D" w:rsidP="00D473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3E4" w:rsidRPr="00D4732D" w:rsidRDefault="006E23E4" w:rsidP="00D4732D">
      <w:pPr>
        <w:spacing w:after="0" w:line="240" w:lineRule="auto"/>
        <w:rPr>
          <w:rFonts w:ascii="Times New Roman" w:hAnsi="Times New Roman" w:cs="Times New Roman"/>
        </w:rPr>
      </w:pPr>
    </w:p>
    <w:sectPr w:rsidR="006E23E4" w:rsidRPr="00D4732D" w:rsidSect="00D473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2D"/>
    <w:rsid w:val="006E23E4"/>
    <w:rsid w:val="00D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2023-12-28T13:38:00Z</dcterms:created>
  <dcterms:modified xsi:type="dcterms:W3CDTF">2023-12-28T13:40:00Z</dcterms:modified>
</cp:coreProperties>
</file>