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61" w:rsidRPr="00BC6251" w:rsidRDefault="00E112F8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C625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57F999" wp14:editId="310F2CEA">
            <wp:extent cx="492760" cy="588645"/>
            <wp:effectExtent l="19050" t="0" r="254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51" w:rsidRPr="00BC6251" w:rsidRDefault="00F72043" w:rsidP="00BC6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6715A"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НОВОБЕЙСУГСКОГО СЕЛЬСКОГО </w:t>
      </w:r>
    </w:p>
    <w:p w:rsidR="00F72043" w:rsidRPr="00BC6251" w:rsidRDefault="00D6715A" w:rsidP="00BC6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251">
        <w:rPr>
          <w:rFonts w:ascii="Times New Roman" w:hAnsi="Times New Roman" w:cs="Times New Roman"/>
          <w:b/>
          <w:bCs/>
          <w:sz w:val="28"/>
          <w:szCs w:val="28"/>
        </w:rPr>
        <w:t>ПОСЕЛЕНИЯ  ВЫСЕЛКОВСКОГО РАЙОНА</w:t>
      </w:r>
    </w:p>
    <w:p w:rsidR="00F72043" w:rsidRPr="00BC6251" w:rsidRDefault="00F72043" w:rsidP="00BC6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2F61" w:rsidRPr="00BC6251" w:rsidRDefault="00F72043" w:rsidP="00BC6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25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72043" w:rsidRPr="00BC6251" w:rsidRDefault="00F72043" w:rsidP="00BC6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2F61" w:rsidRPr="00BC6251" w:rsidRDefault="00F72043" w:rsidP="00BC6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25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33EDC">
        <w:rPr>
          <w:rFonts w:ascii="Times New Roman" w:hAnsi="Times New Roman" w:cs="Times New Roman"/>
          <w:bCs/>
          <w:sz w:val="28"/>
          <w:szCs w:val="28"/>
        </w:rPr>
        <w:t>14.03.2024</w:t>
      </w:r>
      <w:r w:rsidR="00133696"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554E51"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696"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33696"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696" w:rsidRPr="00BC625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33EDC">
        <w:rPr>
          <w:rFonts w:ascii="Times New Roman" w:hAnsi="Times New Roman" w:cs="Times New Roman"/>
          <w:bCs/>
          <w:sz w:val="28"/>
          <w:szCs w:val="28"/>
        </w:rPr>
        <w:t>20</w:t>
      </w:r>
    </w:p>
    <w:p w:rsidR="006E2F61" w:rsidRDefault="00F72043" w:rsidP="00BC6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C6251">
        <w:rPr>
          <w:rFonts w:ascii="Times New Roman" w:hAnsi="Times New Roman" w:cs="Times New Roman"/>
          <w:bCs/>
          <w:sz w:val="24"/>
          <w:szCs w:val="24"/>
        </w:rPr>
        <w:t xml:space="preserve">ст-ца </w:t>
      </w:r>
      <w:r w:rsidR="00D6715A" w:rsidRPr="00BC6251">
        <w:rPr>
          <w:rFonts w:ascii="Times New Roman" w:hAnsi="Times New Roman" w:cs="Times New Roman"/>
          <w:bCs/>
          <w:sz w:val="24"/>
          <w:szCs w:val="24"/>
        </w:rPr>
        <w:t>Новобейсугская</w:t>
      </w:r>
    </w:p>
    <w:p w:rsidR="00BC6251" w:rsidRPr="00BC6251" w:rsidRDefault="00BC6251" w:rsidP="00BC6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6251" w:rsidRDefault="00BC6251" w:rsidP="00BC6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6251" w:rsidRPr="00BC6251" w:rsidRDefault="00BC6251" w:rsidP="00BC6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4475" w:rsidRPr="00BC6251" w:rsidRDefault="00803A0F" w:rsidP="009A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1230366"/>
      <w:bookmarkStart w:id="1" w:name="_Hlk161230541"/>
      <w:bookmarkStart w:id="2" w:name="_GoBack"/>
      <w:r w:rsidRPr="00BC6251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(</w:t>
      </w:r>
      <w:r w:rsidR="00272C34" w:rsidRPr="00BC62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C6251">
        <w:rPr>
          <w:rFonts w:ascii="Times New Roman" w:hAnsi="Times New Roman" w:cs="Times New Roman"/>
          <w:b/>
          <w:bCs/>
          <w:sz w:val="28"/>
          <w:szCs w:val="28"/>
        </w:rPr>
        <w:t>дорожн</w:t>
      </w:r>
      <w:r w:rsidR="00817731" w:rsidRPr="00BC625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 карт</w:t>
      </w:r>
      <w:r w:rsidR="00817731" w:rsidRPr="00BC625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2C34" w:rsidRPr="00BC62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817731" w:rsidRPr="00BC6251" w:rsidRDefault="009A4475" w:rsidP="009A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251">
        <w:rPr>
          <w:rFonts w:ascii="Times New Roman" w:hAnsi="Times New Roman" w:cs="Times New Roman"/>
          <w:b/>
          <w:bCs/>
          <w:sz w:val="28"/>
          <w:szCs w:val="28"/>
        </w:rPr>
        <w:t>по выполнению мероприятий, направленных на сокращение</w:t>
      </w:r>
    </w:p>
    <w:p w:rsidR="00817731" w:rsidRPr="00BC6251" w:rsidRDefault="009A4475" w:rsidP="00817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 в 2024 году просроченной дебиторской задолженности</w:t>
      </w:r>
      <w:r w:rsidR="00817731"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7731" w:rsidRPr="00BC6251" w:rsidRDefault="009A4475" w:rsidP="00817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по платежам в бюджет </w:t>
      </w:r>
      <w:r w:rsidR="00D6715A"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Новобейсугского сельского поселения </w:t>
      </w:r>
      <w:r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0E54" w:rsidRPr="00BC6251" w:rsidRDefault="009A4475" w:rsidP="00817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251">
        <w:rPr>
          <w:rFonts w:ascii="Times New Roman" w:hAnsi="Times New Roman" w:cs="Times New Roman"/>
          <w:b/>
          <w:bCs/>
          <w:sz w:val="28"/>
          <w:szCs w:val="28"/>
        </w:rPr>
        <w:t>Выселковск</w:t>
      </w:r>
      <w:r w:rsidR="00D6715A" w:rsidRPr="00BC625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C625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6715A" w:rsidRPr="00BC625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6251">
        <w:rPr>
          <w:rFonts w:ascii="Times New Roman" w:hAnsi="Times New Roman" w:cs="Times New Roman"/>
          <w:b/>
          <w:bCs/>
          <w:sz w:val="28"/>
          <w:szCs w:val="28"/>
        </w:rPr>
        <w:t>, пеням и штрафам по ним</w:t>
      </w:r>
      <w:bookmarkEnd w:id="0"/>
      <w:r w:rsidR="00735AB2" w:rsidRPr="00BC6251">
        <w:rPr>
          <w:rFonts w:ascii="Times New Roman" w:hAnsi="Times New Roman" w:cs="Times New Roman"/>
          <w:b/>
          <w:bCs/>
          <w:sz w:val="28"/>
          <w:szCs w:val="28"/>
        </w:rPr>
        <w:tab/>
      </w:r>
      <w:bookmarkEnd w:id="2"/>
    </w:p>
    <w:p w:rsidR="00803A0F" w:rsidRDefault="00803A0F" w:rsidP="00E816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251" w:rsidRDefault="00BC6251" w:rsidP="00E816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251" w:rsidRPr="00BC6251" w:rsidRDefault="00BC6251" w:rsidP="00E816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E2F61" w:rsidRPr="00BC6251" w:rsidRDefault="00735AB2" w:rsidP="00735A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251">
        <w:rPr>
          <w:rFonts w:ascii="Times New Roman" w:hAnsi="Times New Roman" w:cs="Times New Roman"/>
          <w:sz w:val="28"/>
          <w:szCs w:val="28"/>
        </w:rPr>
        <w:t xml:space="preserve">Во исполнение распоряжения Губернатора Краснодарского края от </w:t>
      </w:r>
      <w:r w:rsidR="0062312D" w:rsidRPr="00BC62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6251">
        <w:rPr>
          <w:rFonts w:ascii="Times New Roman" w:hAnsi="Times New Roman" w:cs="Times New Roman"/>
          <w:sz w:val="28"/>
          <w:szCs w:val="28"/>
        </w:rPr>
        <w:t>22</w:t>
      </w:r>
      <w:r w:rsidR="00F45572" w:rsidRPr="00BC625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C6251">
        <w:rPr>
          <w:rFonts w:ascii="Times New Roman" w:hAnsi="Times New Roman" w:cs="Times New Roman"/>
          <w:sz w:val="28"/>
          <w:szCs w:val="28"/>
        </w:rPr>
        <w:t>2024 года № 33-р «Об утверждении Плана мероприятий по реализации постановления Правительства Российской Феде</w:t>
      </w:r>
      <w:r w:rsidR="0062312D" w:rsidRPr="00BC6251">
        <w:rPr>
          <w:rFonts w:ascii="Times New Roman" w:hAnsi="Times New Roman" w:cs="Times New Roman"/>
          <w:sz w:val="28"/>
          <w:szCs w:val="28"/>
        </w:rPr>
        <w:t xml:space="preserve">рации от 12 декабря 2023 года </w:t>
      </w:r>
      <w:r w:rsidRPr="00BC6251">
        <w:rPr>
          <w:rFonts w:ascii="Times New Roman" w:hAnsi="Times New Roman" w:cs="Times New Roman"/>
          <w:sz w:val="28"/>
          <w:szCs w:val="28"/>
        </w:rPr>
        <w:t>№ 2128 «О соглашениях, которые предусматривают меры по социально-экономическому развитию и оздоровлению государственных финансов субъекта Российской Федерации», в</w:t>
      </w:r>
      <w:r w:rsidR="00803A0F" w:rsidRPr="00BC6251">
        <w:rPr>
          <w:rFonts w:ascii="Times New Roman" w:hAnsi="Times New Roman" w:cs="Times New Roman"/>
          <w:sz w:val="28"/>
          <w:szCs w:val="28"/>
        </w:rPr>
        <w:t xml:space="preserve"> целях организации работы по сокращению дебиторской задолженности </w:t>
      </w:r>
      <w:r w:rsidRPr="00BC6251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FB6007" w:rsidRPr="00BC6251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Pr="00BC6251">
        <w:rPr>
          <w:rFonts w:ascii="Times New Roman" w:hAnsi="Times New Roman" w:cs="Times New Roman"/>
          <w:sz w:val="28"/>
          <w:szCs w:val="28"/>
        </w:rPr>
        <w:t>, пеням и штрафам по ним</w:t>
      </w:r>
      <w:r w:rsidR="0062312D" w:rsidRPr="00BC6251">
        <w:rPr>
          <w:rFonts w:ascii="Times New Roman" w:hAnsi="Times New Roman" w:cs="Times New Roman"/>
          <w:sz w:val="28"/>
          <w:szCs w:val="28"/>
        </w:rPr>
        <w:t xml:space="preserve">  </w:t>
      </w:r>
      <w:r w:rsidR="006E2F61" w:rsidRPr="00BC6251">
        <w:rPr>
          <w:rFonts w:ascii="Times New Roman" w:hAnsi="Times New Roman" w:cs="Times New Roman"/>
          <w:sz w:val="28"/>
          <w:szCs w:val="28"/>
        </w:rPr>
        <w:t>п</w:t>
      </w:r>
      <w:r w:rsidR="00713C75" w:rsidRPr="00BC6251">
        <w:rPr>
          <w:rFonts w:ascii="Times New Roman" w:hAnsi="Times New Roman" w:cs="Times New Roman"/>
          <w:sz w:val="28"/>
          <w:szCs w:val="28"/>
        </w:rPr>
        <w:t xml:space="preserve"> </w:t>
      </w:r>
      <w:r w:rsidR="006E2F61" w:rsidRPr="00BC6251">
        <w:rPr>
          <w:rFonts w:ascii="Times New Roman" w:hAnsi="Times New Roman" w:cs="Times New Roman"/>
          <w:sz w:val="28"/>
          <w:szCs w:val="28"/>
        </w:rPr>
        <w:t>о</w:t>
      </w:r>
      <w:r w:rsidR="00713C75" w:rsidRPr="00BC6251">
        <w:rPr>
          <w:rFonts w:ascii="Times New Roman" w:hAnsi="Times New Roman" w:cs="Times New Roman"/>
          <w:sz w:val="28"/>
          <w:szCs w:val="28"/>
        </w:rPr>
        <w:t xml:space="preserve"> </w:t>
      </w:r>
      <w:r w:rsidR="006E2F61" w:rsidRPr="00BC6251">
        <w:rPr>
          <w:rFonts w:ascii="Times New Roman" w:hAnsi="Times New Roman" w:cs="Times New Roman"/>
          <w:sz w:val="28"/>
          <w:szCs w:val="28"/>
        </w:rPr>
        <w:t>с</w:t>
      </w:r>
      <w:r w:rsidR="00713C75" w:rsidRPr="00BC6251">
        <w:rPr>
          <w:rFonts w:ascii="Times New Roman" w:hAnsi="Times New Roman" w:cs="Times New Roman"/>
          <w:sz w:val="28"/>
          <w:szCs w:val="28"/>
        </w:rPr>
        <w:t xml:space="preserve"> </w:t>
      </w:r>
      <w:r w:rsidR="006E2F61" w:rsidRPr="00BC6251">
        <w:rPr>
          <w:rFonts w:ascii="Times New Roman" w:hAnsi="Times New Roman" w:cs="Times New Roman"/>
          <w:sz w:val="28"/>
          <w:szCs w:val="28"/>
        </w:rPr>
        <w:t>т</w:t>
      </w:r>
      <w:r w:rsidR="00713C75" w:rsidRPr="00BC6251">
        <w:rPr>
          <w:rFonts w:ascii="Times New Roman" w:hAnsi="Times New Roman" w:cs="Times New Roman"/>
          <w:sz w:val="28"/>
          <w:szCs w:val="28"/>
        </w:rPr>
        <w:t xml:space="preserve"> </w:t>
      </w:r>
      <w:r w:rsidR="006E2F61" w:rsidRPr="00BC6251">
        <w:rPr>
          <w:rFonts w:ascii="Times New Roman" w:hAnsi="Times New Roman" w:cs="Times New Roman"/>
          <w:sz w:val="28"/>
          <w:szCs w:val="28"/>
        </w:rPr>
        <w:t>а</w:t>
      </w:r>
      <w:r w:rsidR="00713C75" w:rsidRPr="00BC6251">
        <w:rPr>
          <w:rFonts w:ascii="Times New Roman" w:hAnsi="Times New Roman" w:cs="Times New Roman"/>
          <w:sz w:val="28"/>
          <w:szCs w:val="28"/>
        </w:rPr>
        <w:t xml:space="preserve"> </w:t>
      </w:r>
      <w:r w:rsidR="006E2F61" w:rsidRPr="00BC6251">
        <w:rPr>
          <w:rFonts w:ascii="Times New Roman" w:hAnsi="Times New Roman" w:cs="Times New Roman"/>
          <w:sz w:val="28"/>
          <w:szCs w:val="28"/>
        </w:rPr>
        <w:t>н</w:t>
      </w:r>
      <w:r w:rsidR="00713C75" w:rsidRPr="00BC6251">
        <w:rPr>
          <w:rFonts w:ascii="Times New Roman" w:hAnsi="Times New Roman" w:cs="Times New Roman"/>
          <w:sz w:val="28"/>
          <w:szCs w:val="28"/>
        </w:rPr>
        <w:t xml:space="preserve"> </w:t>
      </w:r>
      <w:r w:rsidR="006E2F61" w:rsidRPr="00BC6251">
        <w:rPr>
          <w:rFonts w:ascii="Times New Roman" w:hAnsi="Times New Roman" w:cs="Times New Roman"/>
          <w:sz w:val="28"/>
          <w:szCs w:val="28"/>
        </w:rPr>
        <w:t>о</w:t>
      </w:r>
      <w:r w:rsidR="00713C75" w:rsidRPr="00BC6251">
        <w:rPr>
          <w:rFonts w:ascii="Times New Roman" w:hAnsi="Times New Roman" w:cs="Times New Roman"/>
          <w:sz w:val="28"/>
          <w:szCs w:val="28"/>
        </w:rPr>
        <w:t xml:space="preserve"> </w:t>
      </w:r>
      <w:r w:rsidR="006E2F61" w:rsidRPr="00BC6251">
        <w:rPr>
          <w:rFonts w:ascii="Times New Roman" w:hAnsi="Times New Roman" w:cs="Times New Roman"/>
          <w:sz w:val="28"/>
          <w:szCs w:val="28"/>
        </w:rPr>
        <w:t>в</w:t>
      </w:r>
      <w:r w:rsidR="00713C75" w:rsidRPr="00BC6251">
        <w:rPr>
          <w:rFonts w:ascii="Times New Roman" w:hAnsi="Times New Roman" w:cs="Times New Roman"/>
          <w:sz w:val="28"/>
          <w:szCs w:val="28"/>
        </w:rPr>
        <w:t xml:space="preserve"> </w:t>
      </w:r>
      <w:r w:rsidR="006E2F61" w:rsidRPr="00BC6251">
        <w:rPr>
          <w:rFonts w:ascii="Times New Roman" w:hAnsi="Times New Roman" w:cs="Times New Roman"/>
          <w:sz w:val="28"/>
          <w:szCs w:val="28"/>
        </w:rPr>
        <w:t>л</w:t>
      </w:r>
      <w:r w:rsidR="00713C75" w:rsidRPr="00BC6251">
        <w:rPr>
          <w:rFonts w:ascii="Times New Roman" w:hAnsi="Times New Roman" w:cs="Times New Roman"/>
          <w:sz w:val="28"/>
          <w:szCs w:val="28"/>
        </w:rPr>
        <w:t xml:space="preserve"> </w:t>
      </w:r>
      <w:r w:rsidR="006E2F61" w:rsidRPr="00BC6251">
        <w:rPr>
          <w:rFonts w:ascii="Times New Roman" w:hAnsi="Times New Roman" w:cs="Times New Roman"/>
          <w:sz w:val="28"/>
          <w:szCs w:val="28"/>
        </w:rPr>
        <w:t>я</w:t>
      </w:r>
      <w:r w:rsidR="00713C75" w:rsidRPr="00BC6251">
        <w:rPr>
          <w:rFonts w:ascii="Times New Roman" w:hAnsi="Times New Roman" w:cs="Times New Roman"/>
          <w:sz w:val="28"/>
          <w:szCs w:val="28"/>
        </w:rPr>
        <w:t xml:space="preserve"> </w:t>
      </w:r>
      <w:r w:rsidR="006E2F61" w:rsidRPr="00BC6251">
        <w:rPr>
          <w:rFonts w:ascii="Times New Roman" w:hAnsi="Times New Roman" w:cs="Times New Roman"/>
          <w:sz w:val="28"/>
          <w:szCs w:val="28"/>
        </w:rPr>
        <w:t>ю:</w:t>
      </w:r>
    </w:p>
    <w:p w:rsidR="00E8164F" w:rsidRPr="00BC6251" w:rsidRDefault="00536744" w:rsidP="00735AB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803A0F" w:rsidRPr="00BC6251">
        <w:rPr>
          <w:rFonts w:ascii="Times New Roman" w:eastAsia="Times New Roman" w:hAnsi="Times New Roman" w:cs="Times New Roman"/>
          <w:sz w:val="28"/>
          <w:szCs w:val="28"/>
        </w:rPr>
        <w:t>лан (</w:t>
      </w:r>
      <w:r w:rsidR="00272C34" w:rsidRPr="00BC62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7731" w:rsidRPr="00BC6251">
        <w:rPr>
          <w:rFonts w:ascii="Times New Roman" w:eastAsia="Times New Roman" w:hAnsi="Times New Roman" w:cs="Times New Roman"/>
          <w:sz w:val="28"/>
          <w:szCs w:val="28"/>
        </w:rPr>
        <w:t xml:space="preserve">дорожную </w:t>
      </w:r>
      <w:r w:rsidR="00803A0F" w:rsidRPr="00BC6251">
        <w:rPr>
          <w:rFonts w:ascii="Times New Roman" w:eastAsia="Times New Roman" w:hAnsi="Times New Roman" w:cs="Times New Roman"/>
          <w:sz w:val="28"/>
          <w:szCs w:val="28"/>
        </w:rPr>
        <w:t>карт</w:t>
      </w:r>
      <w:r w:rsidR="00817731" w:rsidRPr="00BC625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2C34" w:rsidRPr="00BC62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3A0F" w:rsidRPr="00BC625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A4475" w:rsidRPr="00BC6251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мероприятий, направленных на сокращение в 2024 году просроченной дебиторской задолженности по платежам в бюджет </w:t>
      </w:r>
      <w:r w:rsidR="00FB6007" w:rsidRPr="00BC6251">
        <w:rPr>
          <w:rFonts w:ascii="Times New Roman" w:eastAsia="Times New Roman" w:hAnsi="Times New Roman" w:cs="Times New Roman"/>
          <w:sz w:val="28"/>
          <w:szCs w:val="28"/>
        </w:rPr>
        <w:t xml:space="preserve">Новобейсугского сельского поселения </w:t>
      </w:r>
      <w:r w:rsidR="009A4475" w:rsidRPr="00BC6251">
        <w:rPr>
          <w:rFonts w:ascii="Times New Roman" w:eastAsia="Times New Roman" w:hAnsi="Times New Roman" w:cs="Times New Roman"/>
          <w:sz w:val="28"/>
          <w:szCs w:val="28"/>
        </w:rPr>
        <w:t xml:space="preserve"> Выселковск</w:t>
      </w:r>
      <w:r w:rsidR="00FB6007" w:rsidRPr="00BC625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A4475" w:rsidRPr="00BC625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B6007" w:rsidRPr="00BC62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4475" w:rsidRPr="00BC6251">
        <w:rPr>
          <w:rFonts w:ascii="Times New Roman" w:eastAsia="Times New Roman" w:hAnsi="Times New Roman" w:cs="Times New Roman"/>
          <w:sz w:val="28"/>
          <w:szCs w:val="28"/>
        </w:rPr>
        <w:t>, пеням и штрафам по ним</w:t>
      </w:r>
      <w:r w:rsidR="00803A0F" w:rsidRPr="00BC6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731" w:rsidRPr="00BC6251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76F72" w:rsidRPr="00BC62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7731" w:rsidRPr="00BC6251">
        <w:rPr>
          <w:rFonts w:ascii="Times New Roman" w:eastAsia="Times New Roman" w:hAnsi="Times New Roman" w:cs="Times New Roman"/>
          <w:sz w:val="28"/>
          <w:szCs w:val="28"/>
        </w:rPr>
        <w:t xml:space="preserve">План) </w:t>
      </w:r>
      <w:r w:rsidR="00803A0F" w:rsidRPr="00BC6251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536744" w:rsidRPr="00BC6251" w:rsidRDefault="00536744" w:rsidP="00536744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t xml:space="preserve">Главным администраторам доходов бюджета </w:t>
      </w:r>
      <w:r w:rsidR="0044060C" w:rsidRPr="00BC6251">
        <w:rPr>
          <w:rFonts w:ascii="Times New Roman" w:hAnsi="Times New Roman" w:cs="Times New Roman"/>
          <w:sz w:val="28"/>
          <w:szCs w:val="28"/>
        </w:rPr>
        <w:t>Новобейсугского сельского поселения</w:t>
      </w:r>
      <w:r w:rsidRPr="00BC6251">
        <w:rPr>
          <w:rFonts w:ascii="Times New Roman" w:hAnsi="Times New Roman" w:cs="Times New Roman"/>
          <w:sz w:val="28"/>
          <w:szCs w:val="28"/>
        </w:rPr>
        <w:t xml:space="preserve"> Выселковск</w:t>
      </w:r>
      <w:r w:rsidR="0044060C" w:rsidRPr="00BC6251">
        <w:rPr>
          <w:rFonts w:ascii="Times New Roman" w:hAnsi="Times New Roman" w:cs="Times New Roman"/>
          <w:sz w:val="28"/>
          <w:szCs w:val="28"/>
        </w:rPr>
        <w:t>ого</w:t>
      </w:r>
      <w:r w:rsidRPr="00BC62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060C" w:rsidRPr="00BC6251">
        <w:rPr>
          <w:rFonts w:ascii="Times New Roman" w:hAnsi="Times New Roman" w:cs="Times New Roman"/>
          <w:sz w:val="28"/>
          <w:szCs w:val="28"/>
        </w:rPr>
        <w:t>а</w:t>
      </w:r>
      <w:r w:rsidRPr="00BC6251">
        <w:rPr>
          <w:rFonts w:ascii="Times New Roman" w:eastAsia="Times New Roman" w:hAnsi="Times New Roman" w:cs="Times New Roman"/>
          <w:sz w:val="28"/>
          <w:szCs w:val="28"/>
        </w:rPr>
        <w:t xml:space="preserve"> назначить ответственных лиц по реализации плана («дорожн</w:t>
      </w:r>
      <w:r w:rsidR="00276F72" w:rsidRPr="00BC625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6251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276F72" w:rsidRPr="00BC625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6251">
        <w:rPr>
          <w:rFonts w:ascii="Times New Roman" w:eastAsia="Times New Roman" w:hAnsi="Times New Roman" w:cs="Times New Roman"/>
          <w:sz w:val="28"/>
          <w:szCs w:val="28"/>
        </w:rPr>
        <w:t>») по выполнению мероприятий, направленных на сокращение в 2024 году просроченной дебиторской задолженности по платежам в бюджет муниципального образования Выселковский район, пеням и штрафам по ним.</w:t>
      </w:r>
    </w:p>
    <w:p w:rsidR="00BC6251" w:rsidRDefault="00D6715A" w:rsidP="00BC6251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t>Руководителю МКУ ЦБ Новобейсугского сельского поселения Пруцко Н.А.</w:t>
      </w:r>
      <w:r w:rsidR="00BC62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6251" w:rsidRPr="00BC6251" w:rsidRDefault="00BC6251" w:rsidP="00BC6251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A63" w:rsidRPr="00BC625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803A0F" w:rsidRPr="00BC625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</w:t>
      </w:r>
      <w:r w:rsidRPr="00BC6251">
        <w:rPr>
          <w:rFonts w:ascii="Times New Roman" w:eastAsia="Times New Roman" w:hAnsi="Times New Roman" w:cs="Times New Roman"/>
          <w:sz w:val="28"/>
          <w:szCs w:val="28"/>
        </w:rPr>
        <w:t>новление на сайте администрации</w:t>
      </w:r>
    </w:p>
    <w:p w:rsidR="00803A0F" w:rsidRPr="00BC6251" w:rsidRDefault="009E4A63" w:rsidP="00BC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t>Новобейсугского сельского поселения</w:t>
      </w:r>
      <w:r w:rsidR="00803A0F" w:rsidRPr="00BC6251">
        <w:rPr>
          <w:rFonts w:ascii="Times New Roman" w:eastAsia="Times New Roman" w:hAnsi="Times New Roman" w:cs="Times New Roman"/>
          <w:sz w:val="28"/>
          <w:szCs w:val="28"/>
        </w:rPr>
        <w:t xml:space="preserve"> Выселковск</w:t>
      </w:r>
      <w:r w:rsidRPr="00BC625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03A0F" w:rsidRPr="00BC625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C62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25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Интернет;</w:t>
      </w:r>
    </w:p>
    <w:p w:rsidR="00803A0F" w:rsidRPr="00BC6251" w:rsidRDefault="00BC6251" w:rsidP="00BC6251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A0F" w:rsidRPr="00BC6251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постановления.</w:t>
      </w:r>
    </w:p>
    <w:p w:rsidR="00E7576F" w:rsidRPr="00BC6251" w:rsidRDefault="00735AB2" w:rsidP="00432B7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C741EE" w:rsidRPr="00BC6251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BC62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62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7576F" w:rsidRPr="00BC6251" w:rsidRDefault="00E7576F" w:rsidP="00E7576F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вступает в силу на следующий день после его официального опубликования.</w:t>
      </w:r>
    </w:p>
    <w:p w:rsidR="00735AB2" w:rsidRPr="00BC6251" w:rsidRDefault="00735AB2" w:rsidP="00E7576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536744" w:rsidRDefault="00536744" w:rsidP="00803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251" w:rsidRPr="00BC6251" w:rsidRDefault="00BC6251" w:rsidP="00803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ABD" w:rsidRPr="00BC6251" w:rsidRDefault="00FB6007" w:rsidP="00803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t xml:space="preserve">Глава Новобейсугского </w:t>
      </w:r>
    </w:p>
    <w:p w:rsidR="00FB6007" w:rsidRPr="00BC6251" w:rsidRDefault="00FB6007" w:rsidP="00803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B6007" w:rsidRPr="00BC6251" w:rsidRDefault="00FB6007" w:rsidP="00803A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t>Выселковского района                                                      В.В. Василенко</w:t>
      </w:r>
    </w:p>
    <w:p w:rsidR="00E96ABD" w:rsidRPr="00BC6251" w:rsidRDefault="00E96ABD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07D3" w:rsidRPr="00BC6251" w:rsidRDefault="00BC07D3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Pr="00BC6251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6007" w:rsidRPr="00BC6251" w:rsidRDefault="00FB6007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6007" w:rsidRPr="00BC6251" w:rsidRDefault="00FB6007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6007" w:rsidRPr="00BC6251" w:rsidRDefault="00FB6007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348C" w:rsidRPr="00BC6251" w:rsidRDefault="0043348C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41EE" w:rsidRPr="00BC6251" w:rsidRDefault="00C741EE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348C" w:rsidRPr="00BC6251" w:rsidRDefault="0043348C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251" w:rsidRDefault="00BC6251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251" w:rsidRDefault="00BC6251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251" w:rsidRDefault="00BC6251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251" w:rsidRPr="00BC6251" w:rsidRDefault="00BC6251" w:rsidP="00E9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AC9" w:rsidRPr="00BC6251" w:rsidRDefault="00967AC9" w:rsidP="00D4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146" w:rsidRPr="00BC6251" w:rsidRDefault="00CB6146" w:rsidP="00BC6251">
      <w:pPr>
        <w:pStyle w:val="ad"/>
        <w:jc w:val="center"/>
        <w:rPr>
          <w:rFonts w:ascii="Times New Roman" w:hAnsi="Times New Roman"/>
          <w:sz w:val="28"/>
          <w:szCs w:val="28"/>
        </w:rPr>
        <w:sectPr w:rsidR="00CB6146" w:rsidRPr="00BC6251" w:rsidSect="00BC6251">
          <w:headerReference w:type="default" r:id="rId9"/>
          <w:pgSz w:w="11906" w:h="16838"/>
          <w:pgMar w:top="28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77D2" w:rsidRPr="00BC6251" w:rsidRDefault="00BC6251" w:rsidP="00BC6251">
      <w:pPr>
        <w:tabs>
          <w:tab w:val="left" w:pos="9214"/>
          <w:tab w:val="left" w:pos="10773"/>
          <w:tab w:val="left" w:pos="11157"/>
        </w:tabs>
        <w:spacing w:after="0" w:line="25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A577D2" w:rsidRPr="00BC6251">
        <w:rPr>
          <w:rFonts w:ascii="Times New Roman" w:hAnsi="Times New Roman" w:cs="Times New Roman"/>
          <w:sz w:val="28"/>
        </w:rPr>
        <w:t>П</w:t>
      </w:r>
      <w:r w:rsidRPr="00BC6251">
        <w:rPr>
          <w:rFonts w:ascii="Times New Roman" w:hAnsi="Times New Roman" w:cs="Times New Roman"/>
          <w:sz w:val="28"/>
        </w:rPr>
        <w:t>риложение</w:t>
      </w:r>
    </w:p>
    <w:p w:rsidR="00A577D2" w:rsidRPr="00BC6251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rPr>
          <w:rFonts w:ascii="Times New Roman" w:hAnsi="Times New Roman" w:cs="Times New Roman"/>
          <w:sz w:val="28"/>
        </w:rPr>
      </w:pPr>
    </w:p>
    <w:p w:rsidR="00A577D2" w:rsidRPr="00BC6251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ind w:left="1418" w:firstLine="9781"/>
        <w:jc w:val="center"/>
        <w:rPr>
          <w:rFonts w:ascii="Times New Roman" w:hAnsi="Times New Roman" w:cs="Times New Roman"/>
          <w:sz w:val="28"/>
        </w:rPr>
      </w:pPr>
      <w:r w:rsidRPr="00BC6251">
        <w:rPr>
          <w:rFonts w:ascii="Times New Roman" w:hAnsi="Times New Roman" w:cs="Times New Roman"/>
          <w:sz w:val="28"/>
        </w:rPr>
        <w:t>УТВЕРЖДЕН</w:t>
      </w:r>
    </w:p>
    <w:p w:rsidR="00A577D2" w:rsidRPr="00BC6251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ind w:left="1418" w:firstLine="9781"/>
        <w:jc w:val="center"/>
        <w:rPr>
          <w:rFonts w:ascii="Times New Roman" w:hAnsi="Times New Roman" w:cs="Times New Roman"/>
          <w:spacing w:val="-2"/>
          <w:sz w:val="28"/>
        </w:rPr>
      </w:pPr>
      <w:r w:rsidRPr="00BC6251">
        <w:rPr>
          <w:rFonts w:ascii="Times New Roman" w:hAnsi="Times New Roman" w:cs="Times New Roman"/>
          <w:spacing w:val="-2"/>
          <w:sz w:val="28"/>
        </w:rPr>
        <w:t>постановлением администрации</w:t>
      </w:r>
    </w:p>
    <w:p w:rsidR="00A577D2" w:rsidRPr="00BC6251" w:rsidRDefault="00FB6007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ind w:left="1418" w:firstLine="9781"/>
        <w:jc w:val="center"/>
        <w:rPr>
          <w:rFonts w:ascii="Times New Roman" w:hAnsi="Times New Roman" w:cs="Times New Roman"/>
          <w:spacing w:val="-2"/>
          <w:sz w:val="28"/>
        </w:rPr>
      </w:pPr>
      <w:r w:rsidRPr="00BC6251">
        <w:rPr>
          <w:rFonts w:ascii="Times New Roman" w:hAnsi="Times New Roman" w:cs="Times New Roman"/>
          <w:spacing w:val="-2"/>
          <w:sz w:val="28"/>
        </w:rPr>
        <w:t>Новобейсугского сельского</w:t>
      </w:r>
    </w:p>
    <w:p w:rsidR="00A577D2" w:rsidRPr="00BC6251" w:rsidRDefault="00FB6007" w:rsidP="00FB6007">
      <w:pPr>
        <w:tabs>
          <w:tab w:val="left" w:pos="5880"/>
          <w:tab w:val="left" w:pos="10773"/>
          <w:tab w:val="left" w:pos="11157"/>
        </w:tabs>
        <w:spacing w:after="0" w:line="252" w:lineRule="auto"/>
        <w:ind w:left="1418"/>
        <w:jc w:val="right"/>
        <w:rPr>
          <w:rFonts w:ascii="Times New Roman" w:hAnsi="Times New Roman" w:cs="Times New Roman"/>
          <w:sz w:val="28"/>
        </w:rPr>
      </w:pPr>
      <w:r w:rsidRPr="00BC6251">
        <w:rPr>
          <w:rFonts w:ascii="Times New Roman" w:hAnsi="Times New Roman" w:cs="Times New Roman"/>
          <w:spacing w:val="-2"/>
          <w:sz w:val="28"/>
        </w:rPr>
        <w:t xml:space="preserve">поселения </w:t>
      </w:r>
      <w:r w:rsidR="00A577D2" w:rsidRPr="00BC6251">
        <w:rPr>
          <w:rFonts w:ascii="Times New Roman" w:hAnsi="Times New Roman" w:cs="Times New Roman"/>
          <w:spacing w:val="-2"/>
          <w:sz w:val="28"/>
        </w:rPr>
        <w:t>Выселковск</w:t>
      </w:r>
      <w:r w:rsidRPr="00BC6251">
        <w:rPr>
          <w:rFonts w:ascii="Times New Roman" w:hAnsi="Times New Roman" w:cs="Times New Roman"/>
          <w:spacing w:val="-2"/>
          <w:sz w:val="28"/>
        </w:rPr>
        <w:t>ого</w:t>
      </w:r>
      <w:r w:rsidR="00A577D2" w:rsidRPr="00BC6251">
        <w:rPr>
          <w:rFonts w:ascii="Times New Roman" w:hAnsi="Times New Roman" w:cs="Times New Roman"/>
          <w:spacing w:val="-2"/>
          <w:sz w:val="28"/>
        </w:rPr>
        <w:t xml:space="preserve"> </w:t>
      </w:r>
      <w:r w:rsidRPr="00BC6251">
        <w:rPr>
          <w:rFonts w:ascii="Times New Roman" w:hAnsi="Times New Roman" w:cs="Times New Roman"/>
          <w:spacing w:val="-2"/>
          <w:sz w:val="28"/>
        </w:rPr>
        <w:t xml:space="preserve"> р</w:t>
      </w:r>
      <w:r w:rsidR="00A577D2" w:rsidRPr="00BC6251">
        <w:rPr>
          <w:rFonts w:ascii="Times New Roman" w:hAnsi="Times New Roman" w:cs="Times New Roman"/>
          <w:spacing w:val="-2"/>
          <w:sz w:val="28"/>
        </w:rPr>
        <w:t>айон</w:t>
      </w:r>
      <w:r w:rsidRPr="00BC6251">
        <w:rPr>
          <w:rFonts w:ascii="Times New Roman" w:hAnsi="Times New Roman" w:cs="Times New Roman"/>
          <w:spacing w:val="-2"/>
          <w:sz w:val="28"/>
        </w:rPr>
        <w:t>а</w:t>
      </w:r>
    </w:p>
    <w:p w:rsidR="00A577D2" w:rsidRPr="00BC6251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ind w:left="1418" w:firstLine="9781"/>
        <w:jc w:val="center"/>
        <w:rPr>
          <w:rFonts w:ascii="Times New Roman" w:hAnsi="Times New Roman" w:cs="Times New Roman"/>
          <w:sz w:val="28"/>
        </w:rPr>
      </w:pPr>
      <w:r w:rsidRPr="00BC6251">
        <w:rPr>
          <w:rFonts w:ascii="Times New Roman" w:hAnsi="Times New Roman" w:cs="Times New Roman"/>
          <w:sz w:val="28"/>
        </w:rPr>
        <w:t>от</w:t>
      </w:r>
      <w:r w:rsidR="00433EDC">
        <w:rPr>
          <w:rFonts w:ascii="Times New Roman" w:hAnsi="Times New Roman" w:cs="Times New Roman"/>
          <w:sz w:val="28"/>
        </w:rPr>
        <w:t xml:space="preserve"> 14.03.2024</w:t>
      </w:r>
      <w:r w:rsidRPr="00BC6251">
        <w:rPr>
          <w:rFonts w:ascii="Times New Roman" w:hAnsi="Times New Roman" w:cs="Times New Roman"/>
          <w:sz w:val="28"/>
        </w:rPr>
        <w:t xml:space="preserve"> № </w:t>
      </w:r>
      <w:r w:rsidR="00433EDC">
        <w:rPr>
          <w:rFonts w:ascii="Times New Roman" w:hAnsi="Times New Roman" w:cs="Times New Roman"/>
          <w:sz w:val="28"/>
        </w:rPr>
        <w:t>20</w:t>
      </w:r>
    </w:p>
    <w:p w:rsidR="00A577D2" w:rsidRPr="00BC6251" w:rsidRDefault="00A577D2" w:rsidP="00A577D2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</w:p>
    <w:p w:rsidR="00A577D2" w:rsidRPr="00BC6251" w:rsidRDefault="00A577D2" w:rsidP="00A577D2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5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6251" w:rsidRDefault="00A577D2" w:rsidP="00A577D2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251">
        <w:rPr>
          <w:rFonts w:ascii="Times New Roman" w:hAnsi="Times New Roman" w:cs="Times New Roman"/>
          <w:sz w:val="28"/>
          <w:szCs w:val="28"/>
        </w:rPr>
        <w:t xml:space="preserve">(«дорожная карта») по выполнению мероприятий, направленных на сокращение в 2024 году </w:t>
      </w:r>
    </w:p>
    <w:p w:rsidR="00BC6251" w:rsidRDefault="00A577D2" w:rsidP="00A577D2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251">
        <w:rPr>
          <w:rFonts w:ascii="Times New Roman" w:hAnsi="Times New Roman" w:cs="Times New Roman"/>
          <w:sz w:val="28"/>
          <w:szCs w:val="28"/>
        </w:rPr>
        <w:t xml:space="preserve">просроченной дебиторской задолженности по платежам в бюджет </w:t>
      </w:r>
      <w:r w:rsidR="00FB6007" w:rsidRPr="00BC6251">
        <w:rPr>
          <w:rFonts w:ascii="Times New Roman" w:hAnsi="Times New Roman" w:cs="Times New Roman"/>
          <w:sz w:val="28"/>
          <w:szCs w:val="28"/>
        </w:rPr>
        <w:t>Новобейсугского сельского поселения</w:t>
      </w:r>
      <w:r w:rsidRPr="00BC6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7D2" w:rsidRPr="00BC6251" w:rsidRDefault="00A577D2" w:rsidP="00A577D2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251">
        <w:rPr>
          <w:rFonts w:ascii="Times New Roman" w:hAnsi="Times New Roman" w:cs="Times New Roman"/>
          <w:sz w:val="28"/>
          <w:szCs w:val="28"/>
        </w:rPr>
        <w:t>Выселковск</w:t>
      </w:r>
      <w:r w:rsidR="00FB6007" w:rsidRPr="00BC6251">
        <w:rPr>
          <w:rFonts w:ascii="Times New Roman" w:hAnsi="Times New Roman" w:cs="Times New Roman"/>
          <w:sz w:val="28"/>
          <w:szCs w:val="28"/>
        </w:rPr>
        <w:t>ого</w:t>
      </w:r>
      <w:r w:rsidRPr="00BC62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6007" w:rsidRPr="00BC6251">
        <w:rPr>
          <w:rFonts w:ascii="Times New Roman" w:hAnsi="Times New Roman" w:cs="Times New Roman"/>
          <w:sz w:val="28"/>
          <w:szCs w:val="28"/>
        </w:rPr>
        <w:t>а</w:t>
      </w:r>
      <w:r w:rsidRPr="00BC6251">
        <w:rPr>
          <w:rFonts w:ascii="Times New Roman" w:hAnsi="Times New Roman" w:cs="Times New Roman"/>
          <w:sz w:val="28"/>
          <w:szCs w:val="28"/>
        </w:rPr>
        <w:t>, пеням и штрафам по ним</w:t>
      </w:r>
    </w:p>
    <w:p w:rsidR="00BC6251" w:rsidRPr="00BC6251" w:rsidRDefault="00BC6251" w:rsidP="00BC6251">
      <w:pPr>
        <w:tabs>
          <w:tab w:val="left" w:pos="0"/>
          <w:tab w:val="left" w:pos="10773"/>
          <w:tab w:val="left" w:pos="11157"/>
        </w:tabs>
        <w:spacing w:after="0" w:line="262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71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7"/>
        <w:gridCol w:w="4023"/>
        <w:gridCol w:w="3492"/>
        <w:gridCol w:w="4536"/>
        <w:gridCol w:w="3119"/>
      </w:tblGrid>
      <w:tr w:rsidR="00BC6251" w:rsidRPr="00BC6251" w:rsidTr="00061D26">
        <w:trPr>
          <w:trHeight w:val="6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7D2" w:rsidRPr="00BC6251" w:rsidRDefault="00A577D2" w:rsidP="00E231F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7D2" w:rsidRPr="00BC6251" w:rsidRDefault="00A577D2" w:rsidP="00E231F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7D2" w:rsidRPr="00BC6251" w:rsidRDefault="00A577D2" w:rsidP="00E231F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D2" w:rsidRPr="00BC6251" w:rsidRDefault="00A577D2" w:rsidP="00E231F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BC6251" w:rsidRDefault="00A577D2" w:rsidP="00E231F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577D2" w:rsidRPr="00BC6251" w:rsidRDefault="00A577D2" w:rsidP="00E231F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BC6251" w:rsidRPr="00BC6251" w:rsidTr="00061D26">
        <w:trPr>
          <w:trHeight w:val="36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BC6251" w:rsidRDefault="00A577D2" w:rsidP="00E231F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BC6251" w:rsidRDefault="00A577D2" w:rsidP="00E231F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BC6251" w:rsidRDefault="00A577D2" w:rsidP="00E231F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D2" w:rsidRPr="00BC6251" w:rsidRDefault="00A577D2" w:rsidP="00E231F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BC6251" w:rsidRDefault="00A577D2" w:rsidP="00E231F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6251" w:rsidRPr="00BC6251" w:rsidTr="00061D26">
        <w:trPr>
          <w:trHeight w:val="329"/>
        </w:trPr>
        <w:tc>
          <w:tcPr>
            <w:tcW w:w="15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BC6251" w:rsidRDefault="00A577D2" w:rsidP="00A577D2">
            <w:pPr>
              <w:pStyle w:val="a6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ее образование </w:t>
            </w:r>
          </w:p>
        </w:tc>
      </w:tr>
      <w:tr w:rsidR="00BC6251" w:rsidRPr="00BC6251" w:rsidTr="00BC6251">
        <w:trPr>
          <w:trHeight w:val="56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E231F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работы главных администраторов (администраторов) доходов бюджета </w:t>
            </w:r>
            <w:r w:rsidR="00FB6007" w:rsidRPr="00BC6251">
              <w:rPr>
                <w:rFonts w:ascii="Times New Roman" w:hAnsi="Times New Roman" w:cs="Times New Roman"/>
                <w:sz w:val="28"/>
                <w:szCs w:val="28"/>
              </w:rPr>
              <w:t>Новобейсугского сельского поселения Выселковского района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</w:t>
            </w:r>
            <w:r w:rsidR="0062312D"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2312D"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E231F1"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Новобейсугского сельского поселения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) по учету дебиторской задолженности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администраторы доходов</w:t>
            </w:r>
            <w:r w:rsidR="004F5DB2"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</w:t>
            </w:r>
            <w:r w:rsidR="004F5DB2"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Новобейсугского сельского поселения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Выселковского района</w:t>
            </w:r>
          </w:p>
        </w:tc>
      </w:tr>
      <w:tr w:rsidR="00BC6251" w:rsidRPr="00BC6251" w:rsidTr="00061D26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Инвентаризация дебиторской задолженности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 июля и 1 октября – не позднее 12-го числа месяца, следующего за отчетным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кварталом, за отчетный год – не позднее 25 января года, следующего за отчетным годом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достоверности данных бухгалтерского учета и бухгалтерской (финансовой)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отчетности главных администраторов доходов </w:t>
            </w:r>
            <w:r w:rsidR="00E231F1"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Новобейсугского сельского поселения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устранение выявленных в учете ошибок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главные администраторы доходов бюджета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Новобейсугского сельского поселения Выселковского района</w:t>
            </w:r>
          </w:p>
        </w:tc>
      </w:tr>
      <w:tr w:rsidR="00BC6251" w:rsidRPr="00BC6251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на 1 июля и 1 октября – не позднее 15-го числа месяца, следующего за отчетным кварталом, за отчетный год – не позднее 5 февраля года, следующего за отчетным годом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39CD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сумм просроченной дебиторской задолженности, по которым не приняты меры для ее погашения; анализ сроков исковой давности в целях своевременного принятия мер по взысканию задолженности; актуализация сумм задолженности, подлежащих признанию безнадежной к взысканию; выявление факторов, влияющих на образование просроченной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администраторы доходов бюджета Новобейсугского сельского поселения Выселковского района</w:t>
            </w:r>
          </w:p>
        </w:tc>
      </w:tr>
      <w:tr w:rsidR="00BC6251" w:rsidRPr="00BC6251" w:rsidTr="00BC6251">
        <w:trPr>
          <w:trHeight w:val="70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финансового (платежного) состояния должников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принятие мер по взысканию просроченной дебиторской задолженности по доходам; актуализация сведений о ходе взыскания задолженности в рамках исполнительного производства и о возбуждении в отношении должника дела о банкро</w:t>
            </w:r>
            <w:r w:rsidR="003839CD"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стве; оценка ожидаемых результатов работы по взысканию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администраторы доходов бюджета Новобейсугского сельского поселения Выселковского района</w:t>
            </w:r>
          </w:p>
        </w:tc>
      </w:tr>
      <w:tr w:rsidR="00BC6251" w:rsidRPr="00BC6251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недопущение образования (роста) просроченной дебиторской задолженности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администраторы доходов бюджета Новобейсугского сельского поселения Выселковского района</w:t>
            </w:r>
          </w:p>
        </w:tc>
      </w:tr>
      <w:tr w:rsidR="00BC6251" w:rsidRPr="00BC6251" w:rsidTr="00061D26">
        <w:trPr>
          <w:trHeight w:val="27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признании безнадежной к взысканию задолженности по платежам в бюджет Выселковского района в соответствии со статьей </w:t>
            </w:r>
            <w:r w:rsidRPr="00BC625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BC62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Бюджетного кодекса</w:t>
            </w:r>
            <w:r w:rsidR="0062312D"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061D26" w:rsidRPr="00BC6251" w:rsidRDefault="00061D26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D26" w:rsidRPr="00BC6251" w:rsidRDefault="00061D26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выявления дебиторской задолженности, имеющей признаки безнадежной к взысканию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информации о подлежащей к взысканию дебиторской задолженности и сокращение просроченной дебиторской задолженности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администраторы доходов бюджета Новобейсугского сельского поселения Выселковского района</w:t>
            </w:r>
          </w:p>
        </w:tc>
      </w:tr>
      <w:tr w:rsidR="00BC6251" w:rsidRPr="00BC6251" w:rsidTr="00061D26">
        <w:trPr>
          <w:trHeight w:val="761"/>
        </w:trPr>
        <w:tc>
          <w:tcPr>
            <w:tcW w:w="15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BC6251" w:rsidRDefault="00A577D2" w:rsidP="00BC625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Урегулирование просроченной дебиторской задолженности по доходам в досудебном порядке (со дня истечения срока уплаты соответствующего платежа в бюджет Выселковского района (пеней, штрафов) до начала работы по их принудительному взысканию)</w:t>
            </w:r>
          </w:p>
        </w:tc>
      </w:tr>
      <w:tr w:rsidR="00BC6251" w:rsidRPr="00BC6251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должникам претензий (требований) о необходимости погашении просроченной дебиторской задолженности, образовавшейся в связи с невыполнением условий договоров аренды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10 календарных дней со дня образования просроченной дебиторской задолженности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своевременное принятие мер, направленных на погашение образовавшейся задолженности; сокращение просроченной дебиторской задолженности в досудебном порядке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администраторы доходов бюджета Новобейсугского сельского поселения Выселковского района</w:t>
            </w:r>
          </w:p>
        </w:tc>
      </w:tr>
      <w:tr w:rsidR="00BC6251" w:rsidRPr="00BC6251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вопросов о возможности расторжения договора (соглашения, контракта) с должником, предоставления отсрочки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(рассрочки) платежа, реструктуризации дебиторской задолженности по доходам в порядке и случаях, предусмотренных законодательством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просроченной дебиторской задолженности в досудебном порядке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администраторы доходов бюджета Новобейсугского сельского поселения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Выселковского района</w:t>
            </w:r>
          </w:p>
        </w:tc>
      </w:tr>
      <w:tr w:rsidR="00BC6251" w:rsidRPr="00BC6251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контроль погашения задолженности в досудебном порядке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предоставление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досудебного урегулирования задолженности оплата не поступила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администраторы доходов бюджета Новобейсугского сельского поселения Выселковского района</w:t>
            </w:r>
          </w:p>
        </w:tc>
      </w:tr>
      <w:tr w:rsidR="00BC6251" w:rsidRPr="00BC6251" w:rsidTr="00061D26">
        <w:trPr>
          <w:trHeight w:val="574"/>
        </w:trPr>
        <w:tc>
          <w:tcPr>
            <w:tcW w:w="15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BC6251" w:rsidRDefault="00A577D2" w:rsidP="00BC625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принудительному взысканию дебиторской задолженности по доходам</w:t>
            </w:r>
          </w:p>
        </w:tc>
      </w:tr>
      <w:tr w:rsidR="00BC6251" w:rsidRPr="00BC6251" w:rsidTr="00BC6251">
        <w:trPr>
          <w:trHeight w:val="353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исковых заявлений о взыскании просроченной дебиторской задолженности в суд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60 календарных дней с момента неисполнения контрагентом срока, установленного претензией (требованием) для погашения</w:t>
            </w:r>
          </w:p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просроченной дебиторской задолженности в бюджет Выселковского района</w:t>
            </w:r>
          </w:p>
          <w:p w:rsidR="003D0E4B" w:rsidRPr="00BC6251" w:rsidRDefault="003D0E4B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0E4B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просроченной дебиторской задолженности в судебном порядке; своевременное осуществление исковых мероприятий, направленных на взыскание просроченной задолженности;</w:t>
            </w:r>
            <w:r w:rsidR="003839CD"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предотвращение формирования сумм просроченной дебиторской задолженности, имеющей признаки безнадежной к взысканию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администраторы доходов бюджета Новобейсугского сельского поселения Выселковского района</w:t>
            </w:r>
          </w:p>
        </w:tc>
      </w:tr>
      <w:tr w:rsidR="00BC6251" w:rsidRPr="00BC6251" w:rsidTr="00061D26">
        <w:trPr>
          <w:trHeight w:val="239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7 календарных дней с момента возникновения такого основания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обжалование судебных актов и взыскание денежных средств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администраторы доходов бюджета Новобейсугского сельского поселения Выселковского района</w:t>
            </w:r>
          </w:p>
        </w:tc>
      </w:tr>
      <w:tr w:rsidR="00BC6251" w:rsidRPr="00BC6251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исполнительных документов на исполнение в службу судебных приставов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25 календарных дней с момента получения исполнительного документа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администраторы доходов бюджета Новобейсугского сельского поселения Выселковского района</w:t>
            </w:r>
          </w:p>
        </w:tc>
      </w:tr>
      <w:tr w:rsidR="00BC6251" w:rsidRPr="00BC6251" w:rsidTr="00061D26">
        <w:trPr>
          <w:trHeight w:val="41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взаимодействие с территориальными органами ФССП России о ходе исполнительных производств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BC6251" w:rsidRDefault="00A577D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принятие мер для исполнения судебных актов о взыскании просроченной задолженности; формирование достоверной информации о сумме просроченной дебиторской задолженности, исполнительные листы о взыскании которой находятся на исполнении в службе судебных приставов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BC6251" w:rsidRDefault="004F5DB2" w:rsidP="00BC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администраторы доходов бюджета Новобейсугского сельского поселения Выселковского района</w:t>
            </w:r>
            <w:r w:rsidR="00A577D2" w:rsidRPr="00BC6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территориальные органы федеральной службы судебных приставов  </w:t>
            </w:r>
          </w:p>
        </w:tc>
      </w:tr>
    </w:tbl>
    <w:p w:rsidR="00A577D2" w:rsidRDefault="00A577D2" w:rsidP="00BC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251" w:rsidRDefault="00BC6251" w:rsidP="00BC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251" w:rsidRPr="00BC6251" w:rsidRDefault="00BC6251" w:rsidP="00BC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1F1" w:rsidRPr="00BC6251" w:rsidRDefault="00E231F1" w:rsidP="00BC6251">
      <w:pPr>
        <w:tabs>
          <w:tab w:val="right" w:pos="14459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МКУ ЦБ Новобейсугского </w:t>
      </w:r>
    </w:p>
    <w:p w:rsidR="0002552B" w:rsidRPr="006E21F8" w:rsidRDefault="00E231F1" w:rsidP="00D03BDC">
      <w:pPr>
        <w:tabs>
          <w:tab w:val="right" w:pos="14459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 w:rsidRPr="00BC625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BC6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BC6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Н.А. Пруц</w:t>
      </w:r>
      <w:r w:rsidRPr="00C741EE">
        <w:rPr>
          <w:rFonts w:ascii="Times New Roman" w:eastAsia="Times New Roman" w:hAnsi="Times New Roman" w:cs="Times New Roman"/>
          <w:sz w:val="28"/>
          <w:szCs w:val="28"/>
        </w:rPr>
        <w:t>ко</w:t>
      </w:r>
    </w:p>
    <w:sectPr w:rsidR="0002552B" w:rsidRPr="006E21F8" w:rsidSect="00BC6251">
      <w:headerReference w:type="even" r:id="rId10"/>
      <w:headerReference w:type="first" r:id="rId11"/>
      <w:pgSz w:w="16838" w:h="11906" w:orient="landscape"/>
      <w:pgMar w:top="988" w:right="567" w:bottom="709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4B" w:rsidRDefault="00014B4B" w:rsidP="00D510E5">
      <w:pPr>
        <w:spacing w:after="0" w:line="240" w:lineRule="auto"/>
      </w:pPr>
      <w:r>
        <w:separator/>
      </w:r>
    </w:p>
  </w:endnote>
  <w:endnote w:type="continuationSeparator" w:id="0">
    <w:p w:rsidR="00014B4B" w:rsidRDefault="00014B4B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4B" w:rsidRDefault="00014B4B" w:rsidP="00D510E5">
      <w:pPr>
        <w:spacing w:after="0" w:line="240" w:lineRule="auto"/>
      </w:pPr>
      <w:r>
        <w:separator/>
      </w:r>
    </w:p>
  </w:footnote>
  <w:footnote w:type="continuationSeparator" w:id="0">
    <w:p w:rsidR="00014B4B" w:rsidRDefault="00014B4B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617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31F1" w:rsidRPr="00BC6251" w:rsidRDefault="002B5102" w:rsidP="00BC625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6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62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6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3E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625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F1" w:rsidRDefault="00E231F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F1" w:rsidRDefault="00E231F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DD0"/>
    <w:multiLevelType w:val="hybridMultilevel"/>
    <w:tmpl w:val="45068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6C3B07"/>
    <w:multiLevelType w:val="hybridMultilevel"/>
    <w:tmpl w:val="254A0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AC752FF"/>
    <w:multiLevelType w:val="hybridMultilevel"/>
    <w:tmpl w:val="0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2A41"/>
    <w:multiLevelType w:val="hybridMultilevel"/>
    <w:tmpl w:val="CA3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5419"/>
    <w:multiLevelType w:val="multilevel"/>
    <w:tmpl w:val="FA8EB9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8" w:hanging="2160"/>
      </w:pPr>
      <w:rPr>
        <w:rFonts w:hint="default"/>
      </w:rPr>
    </w:lvl>
  </w:abstractNum>
  <w:abstractNum w:abstractNumId="5" w15:restartNumberingAfterBreak="0">
    <w:nsid w:val="4F745762"/>
    <w:multiLevelType w:val="multilevel"/>
    <w:tmpl w:val="47E6B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656F1508"/>
    <w:multiLevelType w:val="multilevel"/>
    <w:tmpl w:val="510802F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 w15:restartNumberingAfterBreak="0">
    <w:nsid w:val="6A340D05"/>
    <w:multiLevelType w:val="hybridMultilevel"/>
    <w:tmpl w:val="5692986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AC"/>
    <w:rsid w:val="00014B4B"/>
    <w:rsid w:val="0002174E"/>
    <w:rsid w:val="0002552B"/>
    <w:rsid w:val="00050BF0"/>
    <w:rsid w:val="00061D26"/>
    <w:rsid w:val="000B12E1"/>
    <w:rsid w:val="000B26B6"/>
    <w:rsid w:val="000E699B"/>
    <w:rsid w:val="00133696"/>
    <w:rsid w:val="001428E5"/>
    <w:rsid w:val="001630D4"/>
    <w:rsid w:val="0017601D"/>
    <w:rsid w:val="00197CAC"/>
    <w:rsid w:val="001A7C04"/>
    <w:rsid w:val="001B0E0D"/>
    <w:rsid w:val="001F79F9"/>
    <w:rsid w:val="00201541"/>
    <w:rsid w:val="00220C75"/>
    <w:rsid w:val="00265FEB"/>
    <w:rsid w:val="00272C34"/>
    <w:rsid w:val="00276F72"/>
    <w:rsid w:val="002A4459"/>
    <w:rsid w:val="002B4EE9"/>
    <w:rsid w:val="002B5102"/>
    <w:rsid w:val="002B7166"/>
    <w:rsid w:val="00307CB4"/>
    <w:rsid w:val="00362522"/>
    <w:rsid w:val="003839CD"/>
    <w:rsid w:val="003D0E4B"/>
    <w:rsid w:val="00410F3F"/>
    <w:rsid w:val="00432B74"/>
    <w:rsid w:val="0043348C"/>
    <w:rsid w:val="00433EDC"/>
    <w:rsid w:val="0044060C"/>
    <w:rsid w:val="00460E0E"/>
    <w:rsid w:val="00491245"/>
    <w:rsid w:val="00493C8A"/>
    <w:rsid w:val="004A7554"/>
    <w:rsid w:val="004C1071"/>
    <w:rsid w:val="004F5DB2"/>
    <w:rsid w:val="004F5F5C"/>
    <w:rsid w:val="00512812"/>
    <w:rsid w:val="0052419C"/>
    <w:rsid w:val="00526792"/>
    <w:rsid w:val="00536744"/>
    <w:rsid w:val="00554E51"/>
    <w:rsid w:val="005600AB"/>
    <w:rsid w:val="00591B8B"/>
    <w:rsid w:val="005C6727"/>
    <w:rsid w:val="0062312D"/>
    <w:rsid w:val="006356AF"/>
    <w:rsid w:val="00665D93"/>
    <w:rsid w:val="00670623"/>
    <w:rsid w:val="00672F51"/>
    <w:rsid w:val="00676203"/>
    <w:rsid w:val="006D0A44"/>
    <w:rsid w:val="006E21F8"/>
    <w:rsid w:val="006E2F61"/>
    <w:rsid w:val="00713C75"/>
    <w:rsid w:val="00735AB2"/>
    <w:rsid w:val="007706A1"/>
    <w:rsid w:val="0078406C"/>
    <w:rsid w:val="00787892"/>
    <w:rsid w:val="00795089"/>
    <w:rsid w:val="007D2F08"/>
    <w:rsid w:val="007F395D"/>
    <w:rsid w:val="00803A0F"/>
    <w:rsid w:val="0080579B"/>
    <w:rsid w:val="00817731"/>
    <w:rsid w:val="00963EB3"/>
    <w:rsid w:val="00967AC9"/>
    <w:rsid w:val="009720DE"/>
    <w:rsid w:val="00994F3D"/>
    <w:rsid w:val="009A4475"/>
    <w:rsid w:val="009D41D2"/>
    <w:rsid w:val="009E30B7"/>
    <w:rsid w:val="009E4A63"/>
    <w:rsid w:val="00A2157A"/>
    <w:rsid w:val="00A577D2"/>
    <w:rsid w:val="00A869B1"/>
    <w:rsid w:val="00AB293C"/>
    <w:rsid w:val="00AC40F4"/>
    <w:rsid w:val="00B01A46"/>
    <w:rsid w:val="00B21A29"/>
    <w:rsid w:val="00B275E5"/>
    <w:rsid w:val="00BC07D3"/>
    <w:rsid w:val="00BC6251"/>
    <w:rsid w:val="00C3099D"/>
    <w:rsid w:val="00C30E54"/>
    <w:rsid w:val="00C714CC"/>
    <w:rsid w:val="00C74031"/>
    <w:rsid w:val="00C741EE"/>
    <w:rsid w:val="00C87A0B"/>
    <w:rsid w:val="00CB6146"/>
    <w:rsid w:val="00CD20A1"/>
    <w:rsid w:val="00CD6D59"/>
    <w:rsid w:val="00CF5A09"/>
    <w:rsid w:val="00D03BDC"/>
    <w:rsid w:val="00D3451F"/>
    <w:rsid w:val="00D40EAA"/>
    <w:rsid w:val="00D510E5"/>
    <w:rsid w:val="00D6715A"/>
    <w:rsid w:val="00D879C9"/>
    <w:rsid w:val="00DA4576"/>
    <w:rsid w:val="00DD0BA2"/>
    <w:rsid w:val="00E112F8"/>
    <w:rsid w:val="00E231F1"/>
    <w:rsid w:val="00E40A5B"/>
    <w:rsid w:val="00E73E22"/>
    <w:rsid w:val="00E7576F"/>
    <w:rsid w:val="00E8164F"/>
    <w:rsid w:val="00E903D1"/>
    <w:rsid w:val="00E96ABD"/>
    <w:rsid w:val="00EB3651"/>
    <w:rsid w:val="00EE5042"/>
    <w:rsid w:val="00EF6413"/>
    <w:rsid w:val="00F04F5A"/>
    <w:rsid w:val="00F45572"/>
    <w:rsid w:val="00F72043"/>
    <w:rsid w:val="00F865CD"/>
    <w:rsid w:val="00FB6007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4750D"/>
  <w15:docId w15:val="{0419516E-CA8C-4103-BBA8-141667DF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 Знак Знак Знак Знак Знак Знак Знак"/>
    <w:basedOn w:val="a"/>
    <w:rsid w:val="00D40EA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d">
    <w:name w:val="No Spacing"/>
    <w:qFormat/>
    <w:rsid w:val="00E112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44B8-2673-48AF-97FC-878AE5CE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Пользователь Windows</cp:lastModifiedBy>
  <cp:revision>2</cp:revision>
  <cp:lastPrinted>2024-03-14T12:04:00Z</cp:lastPrinted>
  <dcterms:created xsi:type="dcterms:W3CDTF">2024-03-18T07:26:00Z</dcterms:created>
  <dcterms:modified xsi:type="dcterms:W3CDTF">2024-03-18T07:26:00Z</dcterms:modified>
</cp:coreProperties>
</file>