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E9" w:rsidRDefault="000538E9" w:rsidP="000538E9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538E9" w:rsidRDefault="000538E9" w:rsidP="000538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8E9" w:rsidRDefault="000538E9" w:rsidP="000538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538E9" w:rsidRDefault="000538E9" w:rsidP="000538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0538E9" w:rsidRDefault="000538E9" w:rsidP="000538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38E9" w:rsidRDefault="000538E9" w:rsidP="000538E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38E9" w:rsidRDefault="000538E9" w:rsidP="000538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38E9" w:rsidRDefault="002347AC" w:rsidP="000538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38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06.06.2023.</w:t>
      </w:r>
      <w:r w:rsidR="000538E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№31</w:t>
      </w:r>
    </w:p>
    <w:p w:rsidR="000538E9" w:rsidRDefault="000538E9" w:rsidP="000538E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0538E9" w:rsidRDefault="000538E9" w:rsidP="000538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38E9" w:rsidRDefault="000538E9" w:rsidP="000538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38E9" w:rsidRDefault="000538E9" w:rsidP="000538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Новобейсугского сельского поселения Выселковского района, </w:t>
      </w:r>
      <w:proofErr w:type="gramStart"/>
      <w:r>
        <w:rPr>
          <w:b/>
          <w:bCs/>
          <w:color w:val="000000"/>
          <w:sz w:val="28"/>
          <w:szCs w:val="28"/>
        </w:rPr>
        <w:t>подведомственных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муниципальных</w:t>
      </w: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учреждений с организаторами добровольческой (волонтерской) деятельности, добровольческими (волонтерскими) организациями </w:t>
      </w: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>)»,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>
        <w:rPr>
          <w:color w:val="000000"/>
          <w:sz w:val="28"/>
          <w:szCs w:val="28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Новобейсугского сельского поселения Выселковского района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 л я ю: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взаимодействия администрации Новобейсугского сельского поселения Выселковского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Общему отделу администрации Новобейсугского сельского поселения Выселковского района (Алексеенко) настоящее постановление обнародовать </w:t>
      </w:r>
      <w:r>
        <w:rPr>
          <w:color w:val="000000"/>
          <w:sz w:val="28"/>
          <w:szCs w:val="28"/>
        </w:rPr>
        <w:lastRenderedPageBreak/>
        <w:t>и разместить на официальном сайте администрации Новобейсугского сельского поселения Выселковского района в информационно-телекоммуникационный сети «Интернет».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выполнением настоящего постановления оставляю за собой.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обнародования.</w:t>
      </w:r>
    </w:p>
    <w:p w:rsidR="000538E9" w:rsidRDefault="000538E9" w:rsidP="000538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Выселковского </w:t>
      </w:r>
    </w:p>
    <w:p w:rsidR="000538E9" w:rsidRDefault="000538E9" w:rsidP="000538E9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0538E9" w:rsidRDefault="000538E9" w:rsidP="000538E9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В.В.Василенко</w:t>
      </w:r>
      <w:proofErr w:type="spellEnd"/>
    </w:p>
    <w:p w:rsidR="000538E9" w:rsidRDefault="000538E9" w:rsidP="000538E9">
      <w:pPr>
        <w:rPr>
          <w:rFonts w:ascii="Times New Roman" w:hAnsi="Times New Roman" w:cs="Times New Roman"/>
        </w:rPr>
      </w:pPr>
    </w:p>
    <w:p w:rsidR="000538E9" w:rsidRDefault="000538E9" w:rsidP="000538E9"/>
    <w:p w:rsidR="000538E9" w:rsidRDefault="000538E9" w:rsidP="000538E9"/>
    <w:p w:rsidR="000538E9" w:rsidRDefault="000538E9" w:rsidP="000538E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УТВЕРЖДЕН</w:t>
      </w: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Новобейсугского сельского </w:t>
      </w: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поселения Выселковского района</w:t>
      </w: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2347AC">
        <w:rPr>
          <w:color w:val="000000"/>
          <w:sz w:val="28"/>
          <w:szCs w:val="28"/>
        </w:rPr>
        <w:t xml:space="preserve">       от 06.06.2023г., №31</w:t>
      </w:r>
    </w:p>
    <w:p w:rsidR="000538E9" w:rsidRDefault="000538E9" w:rsidP="000538E9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взаимодействия администрации</w:t>
      </w:r>
      <w:r>
        <w:rPr>
          <w:color w:val="000000"/>
          <w:sz w:val="28"/>
          <w:szCs w:val="28"/>
        </w:rPr>
        <w:t xml:space="preserve"> Новобейсугского сельского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Выселковского района</w:t>
      </w:r>
      <w:r>
        <w:rPr>
          <w:bCs/>
          <w:color w:val="000000"/>
          <w:sz w:val="28"/>
          <w:szCs w:val="28"/>
        </w:rPr>
        <w:t xml:space="preserve">, </w:t>
      </w:r>
      <w:proofErr w:type="gramStart"/>
      <w:r>
        <w:rPr>
          <w:bCs/>
          <w:color w:val="000000"/>
          <w:sz w:val="28"/>
          <w:szCs w:val="28"/>
        </w:rPr>
        <w:t>подведомственных</w:t>
      </w:r>
      <w:proofErr w:type="gramEnd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муниципальных учреждений с организаторами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добровольческой (волонтерской) деятельности,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rStyle w:val="apple-converted-space"/>
        </w:rPr>
      </w:pPr>
      <w:r>
        <w:rPr>
          <w:bCs/>
          <w:color w:val="000000"/>
          <w:sz w:val="28"/>
          <w:szCs w:val="28"/>
        </w:rPr>
        <w:t>добровольческими (волонтерскими)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</w:pPr>
      <w:r>
        <w:rPr>
          <w:bCs/>
          <w:color w:val="000000"/>
          <w:sz w:val="28"/>
          <w:szCs w:val="28"/>
        </w:rPr>
        <w:t xml:space="preserve">организациями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Добровольческая (волонтерская) деятельность на территории Новобейсугского сельского поселения Выселковского района осуществляется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>)» (далее – Закон №135-ФЗ), иным федеральным законодательством, законодательством Краснодарского края, нормативными правовыми актами Новобейсугского сельского поселения Выселковского района.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Style w:val="apple-converted-space"/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>
        <w:rPr>
          <w:color w:val="000000"/>
          <w:sz w:val="28"/>
          <w:szCs w:val="28"/>
        </w:rPr>
        <w:t>Новобейсугского сельского поселения Выселковского района</w:t>
      </w:r>
      <w:r>
        <w:rPr>
          <w:rStyle w:val="apple-converted-space"/>
          <w:color w:val="000000"/>
          <w:sz w:val="28"/>
          <w:szCs w:val="28"/>
        </w:rPr>
        <w:t xml:space="preserve">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1425.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</w:t>
      </w:r>
      <w:r>
        <w:rPr>
          <w:color w:val="000000"/>
          <w:sz w:val="28"/>
          <w:szCs w:val="28"/>
        </w:rPr>
        <w:lastRenderedPageBreak/>
        <w:t>(или) оказания услуг в целях, указанных в пункте 1 статьи 2 Закона № 135-ФЗ.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1.2.2.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Основные цели добровольческой (волонтерской) деятельности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Добровольческая (волонтерская) деятельность на территории Новобейсугского сельского поселения Выселковского района осуществляется в целях: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законные интересы;</w:t>
      </w:r>
      <w:bookmarkEnd w:id="1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>
        <w:rPr>
          <w:color w:val="000000"/>
          <w:sz w:val="28"/>
          <w:szCs w:val="28"/>
        </w:rPr>
        <w:t>-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>
        <w:rPr>
          <w:color w:val="000000"/>
          <w:sz w:val="28"/>
          <w:szCs w:val="28"/>
        </w:rPr>
        <w:t xml:space="preserve">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>
        <w:rPr>
          <w:color w:val="000000"/>
          <w:sz w:val="28"/>
          <w:szCs w:val="28"/>
        </w:rPr>
        <w:t xml:space="preserve">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>
        <w:rPr>
          <w:color w:val="000000"/>
          <w:sz w:val="28"/>
          <w:szCs w:val="28"/>
        </w:rPr>
        <w:lastRenderedPageBreak/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участия граждан в поиске лиц, пропавших без вести;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общественно-полезные цели.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Организация взаимодействия администрации Новобейсугского сельского поселения Выселковского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>
        <w:rPr>
          <w:color w:val="000000"/>
          <w:sz w:val="28"/>
          <w:szCs w:val="28"/>
        </w:rPr>
        <w:t xml:space="preserve">3.1. </w:t>
      </w:r>
      <w:bookmarkEnd w:id="26"/>
      <w:proofErr w:type="gramStart"/>
      <w:r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Новобейсугского сельского поселения Выселковского района, либо руководителя Учреждения, которое содержит следующую информацию:</w:t>
      </w:r>
      <w:proofErr w:type="gramEnd"/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) (при наличии);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Главой Новобейсугского сельского поселения Выселковского района,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принятии предложения;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0538E9" w:rsidRDefault="000538E9" w:rsidP="000538E9">
      <w:pPr>
        <w:pStyle w:val="a3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Администрация, Учреждение ведут учет заключенных Соглашений.</w:t>
      </w:r>
    </w:p>
    <w:p w:rsidR="000538E9" w:rsidRDefault="000538E9" w:rsidP="000538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Выселковского </w:t>
      </w:r>
    </w:p>
    <w:p w:rsidR="000538E9" w:rsidRDefault="000538E9" w:rsidP="000538E9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0538E9" w:rsidRDefault="000538E9" w:rsidP="000538E9">
      <w:pPr>
        <w:tabs>
          <w:tab w:val="left" w:pos="456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В.В.Василенко</w:t>
      </w:r>
      <w:proofErr w:type="spellEnd"/>
    </w:p>
    <w:p w:rsidR="000538E9" w:rsidRDefault="000538E9" w:rsidP="000538E9">
      <w:pPr>
        <w:rPr>
          <w:rFonts w:ascii="Times New Roman" w:hAnsi="Times New Roman" w:cs="Times New Roman"/>
        </w:rPr>
      </w:pPr>
    </w:p>
    <w:p w:rsidR="000538E9" w:rsidRDefault="000538E9" w:rsidP="000538E9">
      <w:pPr>
        <w:rPr>
          <w:rFonts w:ascii="Times New Roman" w:hAnsi="Times New Roman" w:cs="Times New Roman"/>
        </w:rPr>
      </w:pPr>
    </w:p>
    <w:p w:rsidR="000538E9" w:rsidRDefault="000538E9" w:rsidP="000538E9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538E9" w:rsidRDefault="000538E9" w:rsidP="000538E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Новобейсугского сельского поселения Выселковского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Style w:val="Bodytext2"/>
          <w:rFonts w:ascii="Times New Roman" w:hAnsi="Times New Roman" w:cs="Times New Roman"/>
          <w:color w:val="000000"/>
        </w:rPr>
        <w:t xml:space="preserve">Об утверждении Порядка взаимодействия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Новобейсугского сельского поселения Выселковского района</w:t>
      </w:r>
      <w:r>
        <w:rPr>
          <w:rStyle w:val="Bodytext2"/>
          <w:rFonts w:ascii="Times New Roman" w:hAnsi="Times New Roman" w:cs="Times New Roman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538E9" w:rsidRDefault="000538E9" w:rsidP="00053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E9" w:rsidRDefault="000538E9" w:rsidP="00053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11 августа 1995 года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 и в связи с принятием федеральных  законов  от 14 июля 2022 года № 340-ФЗ, 07 октября 2022 года № 394-ФЗ,  от 21 ноября 2022 года № 439-ФЗ, внесших изменения  в Федеральный закон от 11 августа 1995 года 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)», представленным проектом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утвердить Порядок взаимодействия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Новобейсугского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0538E9" w:rsidRDefault="000538E9" w:rsidP="000538E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8E9" w:rsidRDefault="000538E9" w:rsidP="00053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E9" w:rsidRDefault="000538E9" w:rsidP="000538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:rsidR="000538E9" w:rsidRDefault="000538E9" w:rsidP="000538E9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«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Об утверждении Порядка взаимодействия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Новобейсугского сельского поселения Выселковского района</w:t>
      </w:r>
      <w:r>
        <w:rPr>
          <w:rStyle w:val="Bodytext2"/>
          <w:rFonts w:ascii="Times New Roman" w:hAnsi="Times New Roman" w:cs="Times New Roman"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538E9" w:rsidRDefault="000538E9" w:rsidP="000538E9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E9" w:rsidRDefault="000538E9" w:rsidP="000538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 постановления, не окажет влияния на доходы и не повлечет дополнительных расходов бюджета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Новобейсугского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0538E9" w:rsidRDefault="000538E9" w:rsidP="000538E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38E9" w:rsidRDefault="000538E9" w:rsidP="000538E9"/>
    <w:p w:rsidR="006E23E4" w:rsidRDefault="006E23E4"/>
    <w:sectPr w:rsidR="006E23E4" w:rsidSect="000538E9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B5" w:rsidRDefault="00794FB5" w:rsidP="000538E9">
      <w:r>
        <w:separator/>
      </w:r>
    </w:p>
  </w:endnote>
  <w:endnote w:type="continuationSeparator" w:id="0">
    <w:p w:rsidR="00794FB5" w:rsidRDefault="00794FB5" w:rsidP="0005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B5" w:rsidRDefault="00794FB5" w:rsidP="000538E9">
      <w:r>
        <w:separator/>
      </w:r>
    </w:p>
  </w:footnote>
  <w:footnote w:type="continuationSeparator" w:id="0">
    <w:p w:rsidR="00794FB5" w:rsidRDefault="00794FB5" w:rsidP="0005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2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38E9" w:rsidRPr="000538E9" w:rsidRDefault="000538E9" w:rsidP="000538E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6FF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E9"/>
    <w:rsid w:val="000538E9"/>
    <w:rsid w:val="002347AC"/>
    <w:rsid w:val="005C6FF9"/>
    <w:rsid w:val="006A53CE"/>
    <w:rsid w:val="006E23E4"/>
    <w:rsid w:val="00794FB5"/>
    <w:rsid w:val="00C46F99"/>
    <w:rsid w:val="00D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5"/>
    <w:uiPriority w:val="1"/>
    <w:locked/>
    <w:rsid w:val="00053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0538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Bodytext2">
    <w:name w:val="Body text (2)_"/>
    <w:link w:val="Bodytext20"/>
    <w:uiPriority w:val="99"/>
    <w:semiHidden/>
    <w:locked/>
    <w:rsid w:val="000538E9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semiHidden/>
    <w:rsid w:val="000538E9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538E9"/>
  </w:style>
  <w:style w:type="paragraph" w:styleId="a6">
    <w:name w:val="Balloon Text"/>
    <w:basedOn w:val="a"/>
    <w:link w:val="a7"/>
    <w:uiPriority w:val="99"/>
    <w:semiHidden/>
    <w:unhideWhenUsed/>
    <w:rsid w:val="00053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3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38E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538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8E9"/>
    <w:rPr>
      <w:sz w:val="24"/>
      <w:szCs w:val="24"/>
    </w:rPr>
  </w:style>
  <w:style w:type="paragraph" w:styleId="ac">
    <w:name w:val="List Paragraph"/>
    <w:basedOn w:val="a"/>
    <w:uiPriority w:val="34"/>
    <w:qFormat/>
    <w:rsid w:val="000538E9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u w:color="FFFFFF" w:themeColor="background1"/>
    </w:rPr>
  </w:style>
  <w:style w:type="paragraph" w:customStyle="1" w:styleId="ConsNonformat">
    <w:name w:val="ConsNonformat"/>
    <w:rsid w:val="000538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E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5"/>
    <w:uiPriority w:val="1"/>
    <w:locked/>
    <w:rsid w:val="000538E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0538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Bodytext2">
    <w:name w:val="Body text (2)_"/>
    <w:link w:val="Bodytext20"/>
    <w:uiPriority w:val="99"/>
    <w:semiHidden/>
    <w:locked/>
    <w:rsid w:val="000538E9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semiHidden/>
    <w:rsid w:val="000538E9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538E9"/>
  </w:style>
  <w:style w:type="paragraph" w:styleId="a6">
    <w:name w:val="Balloon Text"/>
    <w:basedOn w:val="a"/>
    <w:link w:val="a7"/>
    <w:uiPriority w:val="99"/>
    <w:semiHidden/>
    <w:unhideWhenUsed/>
    <w:rsid w:val="00053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8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3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38E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538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8E9"/>
    <w:rPr>
      <w:sz w:val="24"/>
      <w:szCs w:val="24"/>
    </w:rPr>
  </w:style>
  <w:style w:type="paragraph" w:styleId="ac">
    <w:name w:val="List Paragraph"/>
    <w:basedOn w:val="a"/>
    <w:uiPriority w:val="34"/>
    <w:qFormat/>
    <w:rsid w:val="000538E9"/>
    <w:pPr>
      <w:ind w:left="720"/>
      <w:contextualSpacing/>
      <w:jc w:val="both"/>
    </w:pPr>
    <w:rPr>
      <w:rFonts w:ascii="Calibri" w:eastAsia="Calibri" w:hAnsi="Calibri" w:cs="Times New Roman"/>
      <w:sz w:val="22"/>
      <w:szCs w:val="22"/>
      <w:u w:color="FFFFFF" w:themeColor="background1"/>
    </w:rPr>
  </w:style>
  <w:style w:type="paragraph" w:customStyle="1" w:styleId="ConsNonformat">
    <w:name w:val="ConsNonformat"/>
    <w:rsid w:val="000538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2023-06-06T12:28:00Z</cp:lastPrinted>
  <dcterms:created xsi:type="dcterms:W3CDTF">2023-06-06T12:18:00Z</dcterms:created>
  <dcterms:modified xsi:type="dcterms:W3CDTF">2023-06-14T06:38:00Z</dcterms:modified>
</cp:coreProperties>
</file>