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E3" w:rsidRDefault="00C236E3" w:rsidP="00C236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236E3" w:rsidRDefault="00C236E3" w:rsidP="00C23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C236E3" w:rsidRDefault="00C236E3" w:rsidP="00C23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C236E3" w:rsidRDefault="00C236E3" w:rsidP="00C23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C236E3" w:rsidRDefault="00C236E3" w:rsidP="00C23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36E3" w:rsidRDefault="00C236E3" w:rsidP="00C236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36E3" w:rsidRDefault="00C236E3" w:rsidP="00C236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C236E3" w:rsidRDefault="00C236E3" w:rsidP="00C236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</w:t>
      </w:r>
      <w:r>
        <w:rPr>
          <w:rFonts w:ascii="Times New Roman" w:hAnsi="Times New Roman"/>
          <w:sz w:val="28"/>
          <w:szCs w:val="28"/>
        </w:rPr>
        <w:t>ось 15.09</w:t>
      </w:r>
      <w:r>
        <w:rPr>
          <w:rFonts w:ascii="Times New Roman" w:hAnsi="Times New Roman"/>
          <w:sz w:val="28"/>
          <w:szCs w:val="28"/>
        </w:rPr>
        <w:t xml:space="preserve">.2022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C236E3" w:rsidRDefault="00C236E3" w:rsidP="00C236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36E3" w:rsidRDefault="00C236E3" w:rsidP="00C236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36E3" w:rsidRDefault="00C236E3" w:rsidP="00C23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236E3" w:rsidRPr="00C236E3" w:rsidRDefault="00C236E3" w:rsidP="00C23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6E3" w:rsidRPr="00C236E3" w:rsidRDefault="00C236E3" w:rsidP="00C23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6E3">
        <w:rPr>
          <w:rFonts w:ascii="Times New Roman" w:hAnsi="Times New Roman"/>
          <w:sz w:val="28"/>
          <w:szCs w:val="28"/>
        </w:rPr>
        <w:tab/>
      </w:r>
    </w:p>
    <w:p w:rsidR="00C236E3" w:rsidRPr="00C236E3" w:rsidRDefault="00C236E3" w:rsidP="00C236E3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C236E3">
        <w:rPr>
          <w:rFonts w:ascii="Times New Roman" w:hAnsi="Times New Roman"/>
          <w:sz w:val="28"/>
          <w:szCs w:val="28"/>
        </w:rPr>
        <w:tab/>
      </w:r>
      <w:r w:rsidRPr="00C236E3">
        <w:rPr>
          <w:rFonts w:ascii="Times New Roman" w:hAnsi="Times New Roman"/>
          <w:sz w:val="28"/>
          <w:szCs w:val="28"/>
        </w:rPr>
        <w:tab/>
      </w:r>
      <w:r w:rsidRPr="00C236E3">
        <w:rPr>
          <w:rFonts w:ascii="Times New Roman" w:hAnsi="Times New Roman"/>
          <w:sz w:val="28"/>
          <w:szCs w:val="28"/>
        </w:rPr>
        <w:tab/>
        <w:t>1. О рассмотрении представления прокурора Выселковского района от 30 августа 2022 года № 7-01-2022 года «</w:t>
      </w:r>
      <w:r w:rsidRPr="00C236E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 карантине растений</w:t>
      </w:r>
      <w:r w:rsidRPr="00C236E3">
        <w:rPr>
          <w:rFonts w:ascii="Times New Roman" w:hAnsi="Times New Roman"/>
          <w:sz w:val="28"/>
          <w:szCs w:val="28"/>
        </w:rPr>
        <w:t>».</w:t>
      </w:r>
    </w:p>
    <w:p w:rsidR="00C236E3" w:rsidRPr="00C236E3" w:rsidRDefault="00C236E3" w:rsidP="00C236E3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6E3">
        <w:rPr>
          <w:rFonts w:ascii="Times New Roman" w:hAnsi="Times New Roman"/>
          <w:sz w:val="28"/>
          <w:szCs w:val="28"/>
        </w:rPr>
        <w:tab/>
      </w:r>
      <w:r w:rsidRPr="00C236E3">
        <w:rPr>
          <w:rFonts w:ascii="Times New Roman" w:hAnsi="Times New Roman"/>
          <w:sz w:val="28"/>
          <w:szCs w:val="28"/>
        </w:rPr>
        <w:tab/>
        <w:t>2. О рассмотрении представления прокурора Выселковского района от 01 сентября 2022 года № 7-01-2022 года «</w:t>
      </w:r>
      <w:r w:rsidRPr="00C236E3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законодательства, регламентирующего организацию предоставления муниципальных услуг в рамках реализации национального проекта «Цифровая экономика»</w:t>
      </w:r>
      <w:r w:rsidRPr="00C236E3">
        <w:rPr>
          <w:rFonts w:ascii="Times New Roman" w:hAnsi="Times New Roman"/>
          <w:sz w:val="28"/>
          <w:szCs w:val="28"/>
        </w:rPr>
        <w:t>.</w:t>
      </w:r>
    </w:p>
    <w:p w:rsidR="00C236E3" w:rsidRPr="00C236E3" w:rsidRDefault="00C236E3" w:rsidP="00C23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36E3">
        <w:rPr>
          <w:rFonts w:ascii="Times New Roman" w:hAnsi="Times New Roman"/>
          <w:sz w:val="28"/>
          <w:szCs w:val="28"/>
        </w:rPr>
        <w:tab/>
        <w:t>3. О рассмотрении протокола заседания межведомственной рабочей группы прокуратуры Выселковского района по вопросам муниципального нормотворчества от 24 августа 2022 года.</w:t>
      </w:r>
    </w:p>
    <w:p w:rsidR="00C236E3" w:rsidRPr="00C236E3" w:rsidRDefault="00C236E3" w:rsidP="00C23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36E3">
        <w:rPr>
          <w:rFonts w:ascii="Times New Roman" w:hAnsi="Times New Roman"/>
          <w:sz w:val="28"/>
          <w:szCs w:val="28"/>
        </w:rPr>
        <w:tab/>
        <w:t>4.  Обзор законодательства Российской Федерации за август 2022 года (изменения  и дополнения, внесенные в федеральное законодательство, которые необходимо учитывать в нормотворческой деятельности органов местного самоуправления).</w:t>
      </w:r>
    </w:p>
    <w:p w:rsidR="00C236E3" w:rsidRPr="00C236E3" w:rsidRDefault="00C236E3" w:rsidP="00C236E3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36E3" w:rsidRPr="00C236E3" w:rsidRDefault="00C236E3" w:rsidP="00C23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6E3" w:rsidRDefault="00C236E3" w:rsidP="00C236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6E23E4" w:rsidRDefault="006E23E4">
      <w:bookmarkStart w:id="0" w:name="_GoBack"/>
      <w:bookmarkEnd w:id="0"/>
    </w:p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E3"/>
    <w:rsid w:val="006E23E4"/>
    <w:rsid w:val="00C2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3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E3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3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E3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2022-09-15T11:17:00Z</cp:lastPrinted>
  <dcterms:created xsi:type="dcterms:W3CDTF">2022-09-15T11:15:00Z</dcterms:created>
  <dcterms:modified xsi:type="dcterms:W3CDTF">2022-09-15T11:17:00Z</dcterms:modified>
</cp:coreProperties>
</file>