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2C" w:rsidRPr="005F562C" w:rsidRDefault="005F562C" w:rsidP="00806735">
      <w:pPr>
        <w:pStyle w:val="12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" cy="685800"/>
            <wp:effectExtent l="0" t="0" r="3810" b="0"/>
            <wp:docPr id="3" name="Рисунок 3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62C" w:rsidRPr="005F562C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A30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НОВОБЕЙСУГСКОГО </w:t>
      </w:r>
      <w:proofErr w:type="gramStart"/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562C" w:rsidRPr="005F562C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ВЫСЕЛКОВСКОГО РАЙОНА</w:t>
      </w:r>
    </w:p>
    <w:p w:rsidR="005F562C" w:rsidRPr="005F562C" w:rsidRDefault="005F562C" w:rsidP="00E53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C4E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F562C" w:rsidRPr="005F562C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111E" w:rsidRPr="008A111E" w:rsidRDefault="008562D5" w:rsidP="005F562C">
      <w:pPr>
        <w:pStyle w:val="a4"/>
        <w:tabs>
          <w:tab w:val="center" w:pos="4818"/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15.07.2022</w:t>
      </w:r>
      <w:r w:rsidR="008A111E" w:rsidRPr="008A111E">
        <w:rPr>
          <w:rFonts w:ascii="Times New Roman" w:hAnsi="Times New Roman" w:cs="Times New Roman"/>
          <w:sz w:val="28"/>
          <w:szCs w:val="28"/>
        </w:rPr>
        <w:t xml:space="preserve">.    </w:t>
      </w:r>
      <w:r w:rsidR="005F562C">
        <w:rPr>
          <w:rFonts w:ascii="Times New Roman" w:hAnsi="Times New Roman" w:cs="Times New Roman"/>
          <w:sz w:val="28"/>
          <w:szCs w:val="28"/>
        </w:rPr>
        <w:t xml:space="preserve">   </w:t>
      </w:r>
      <w:r w:rsidR="008A111E" w:rsidRPr="008A1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49</w:t>
      </w:r>
    </w:p>
    <w:p w:rsidR="00E53A30" w:rsidRPr="00E53A30" w:rsidRDefault="008A111E" w:rsidP="00E53A3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E53A30">
        <w:rPr>
          <w:rFonts w:ascii="Times New Roman" w:hAnsi="Times New Roman" w:cs="Times New Roman"/>
          <w:sz w:val="24"/>
          <w:szCs w:val="24"/>
        </w:rPr>
        <w:t>станица Новобейсугская</w:t>
      </w:r>
    </w:p>
    <w:p w:rsidR="004808A6" w:rsidRPr="008A111E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1A4A6B" w:rsidRDefault="001A4A6B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A87A0E" w:rsidRPr="00A87A0E" w:rsidRDefault="00A87A0E" w:rsidP="00A87A0E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изменения </w:t>
      </w:r>
      <w:proofErr w:type="gramStart"/>
      <w:r w:rsidRPr="00A87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существенных</w:t>
      </w:r>
      <w:proofErr w:type="gramEnd"/>
      <w:r w:rsidRPr="00A87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7A0E" w:rsidRPr="00A87A0E" w:rsidRDefault="00A87A0E" w:rsidP="00A87A0E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условий контракта для включения в решения, </w:t>
      </w:r>
    </w:p>
    <w:p w:rsidR="00A87A0E" w:rsidRPr="00A87A0E" w:rsidRDefault="00A87A0E" w:rsidP="00A87A0E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предусмотренные частью 65.1 статьи 112 </w:t>
      </w:r>
      <w:proofErr w:type="gramStart"/>
      <w:r w:rsidRPr="00A87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</w:t>
      </w:r>
      <w:proofErr w:type="gramEnd"/>
      <w:r w:rsidRPr="00A87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7A0E" w:rsidRPr="00A87A0E" w:rsidRDefault="00A87A0E" w:rsidP="00A87A0E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закона от 5 апреля 2013 г. № 44-ФЗ «О </w:t>
      </w:r>
      <w:proofErr w:type="gramStart"/>
      <w:r w:rsidRPr="00A87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контрактной</w:t>
      </w:r>
      <w:proofErr w:type="gramEnd"/>
      <w:r w:rsidRPr="00A87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7A0E" w:rsidRPr="00A87A0E" w:rsidRDefault="00A87A0E" w:rsidP="00A87A0E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системе в сфере закупок товаров, работ, услуг </w:t>
      </w:r>
    </w:p>
    <w:p w:rsidR="00A87A0E" w:rsidRPr="00A87A0E" w:rsidRDefault="00A87A0E" w:rsidP="00A87A0E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обеспечения государственных и муниципальных нужд»</w:t>
      </w:r>
    </w:p>
    <w:p w:rsidR="00067515" w:rsidRDefault="00067515" w:rsidP="00E53A30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1F23FF" w:rsidRDefault="001F23FF" w:rsidP="00E53A30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720906" w:rsidRPr="00720906" w:rsidRDefault="00D16B17" w:rsidP="0072090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b/>
          <w:sz w:val="28"/>
          <w:szCs w:val="28"/>
        </w:rPr>
        <w:t xml:space="preserve">   </w:t>
      </w:r>
      <w:r w:rsidR="00A87A0E" w:rsidRPr="00A87A0E">
        <w:rPr>
          <w:rFonts w:ascii="Times New Roman" w:eastAsia="Calibri" w:hAnsi="Times New Roman" w:cs="Times New Roman"/>
          <w:sz w:val="28"/>
        </w:rPr>
        <w:t>В целях реализации положений Федерального закона от</w:t>
      </w:r>
      <w:r w:rsidR="00A87A0E">
        <w:rPr>
          <w:rFonts w:ascii="Times New Roman" w:eastAsia="Calibri" w:hAnsi="Times New Roman" w:cs="Times New Roman"/>
          <w:sz w:val="28"/>
        </w:rPr>
        <w:t xml:space="preserve"> 8 марта 2022 года</w:t>
      </w:r>
      <w:r w:rsidR="00A87A0E" w:rsidRPr="00A87A0E">
        <w:rPr>
          <w:rFonts w:ascii="Times New Roman" w:eastAsia="Calibri" w:hAnsi="Times New Roman" w:cs="Times New Roman"/>
          <w:sz w:val="28"/>
        </w:rPr>
        <w:t xml:space="preserve"> № 46-ФЗ «О внесении изменений в отдельные законодательные акты Российской Федерации»</w:t>
      </w:r>
      <w:r w:rsidR="005B7E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0906" w:rsidRPr="0072090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720906" w:rsidRPr="00720906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="00720906" w:rsidRPr="007209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A87A0E" w:rsidRPr="00A87A0E" w:rsidRDefault="00A87A0E" w:rsidP="00A87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A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A87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порядок изменения существенных условий контракта для включения в решения, предусмотренные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44-ФЗ), согласно приложению к настоящему постановлению.</w:t>
      </w:r>
    </w:p>
    <w:p w:rsidR="006618E5" w:rsidRPr="008A111E" w:rsidRDefault="001F23FF" w:rsidP="00720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5215" w:rsidRPr="008A1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618E5" w:rsidRPr="008A111E">
        <w:rPr>
          <w:rFonts w:ascii="Times New Roman" w:hAnsi="Times New Roman" w:cs="Times New Roman"/>
          <w:sz w:val="28"/>
          <w:szCs w:val="28"/>
        </w:rPr>
        <w:t xml:space="preserve">. </w:t>
      </w:r>
      <w:r w:rsidR="001F6851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установленном порядке и разместить на официальном сайте </w:t>
      </w:r>
      <w:r w:rsidR="00B31071">
        <w:rPr>
          <w:rFonts w:ascii="Times New Roman" w:hAnsi="Times New Roman" w:cs="Times New Roman"/>
          <w:sz w:val="28"/>
          <w:szCs w:val="28"/>
        </w:rPr>
        <w:t>администрации Новобейсугского сельского повеления Выселковского района в информационно-телекоммуникационной сети «Интернет»</w:t>
      </w:r>
    </w:p>
    <w:p w:rsidR="006618E5" w:rsidRPr="008A111E" w:rsidRDefault="001F23FF" w:rsidP="001F23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6618E5" w:rsidRPr="008A11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18E5" w:rsidRPr="008A11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18E5" w:rsidRPr="008A111E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9653CB" w:rsidRPr="008A111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31071">
        <w:rPr>
          <w:rFonts w:ascii="Times New Roman" w:hAnsi="Times New Roman" w:cs="Times New Roman"/>
          <w:sz w:val="28"/>
          <w:szCs w:val="28"/>
        </w:rPr>
        <w:t xml:space="preserve">начальника земельных </w:t>
      </w:r>
      <w:r w:rsidR="00806735">
        <w:rPr>
          <w:rFonts w:ascii="Times New Roman" w:hAnsi="Times New Roman" w:cs="Times New Roman"/>
          <w:sz w:val="28"/>
          <w:szCs w:val="28"/>
        </w:rPr>
        <w:t xml:space="preserve">и архитектурных </w:t>
      </w:r>
      <w:r w:rsidR="00B31071">
        <w:rPr>
          <w:rFonts w:ascii="Times New Roman" w:hAnsi="Times New Roman" w:cs="Times New Roman"/>
          <w:sz w:val="28"/>
          <w:szCs w:val="28"/>
        </w:rPr>
        <w:t>отношений администрации Новобейсугского сельского посе</w:t>
      </w:r>
      <w:r w:rsidR="00844CEB">
        <w:rPr>
          <w:rFonts w:ascii="Times New Roman" w:hAnsi="Times New Roman" w:cs="Times New Roman"/>
          <w:sz w:val="28"/>
          <w:szCs w:val="28"/>
        </w:rPr>
        <w:t xml:space="preserve">ления Выселковского района </w:t>
      </w:r>
      <w:proofErr w:type="spellStart"/>
      <w:r w:rsidR="00844CEB">
        <w:rPr>
          <w:rFonts w:ascii="Times New Roman" w:hAnsi="Times New Roman" w:cs="Times New Roman"/>
          <w:sz w:val="28"/>
          <w:szCs w:val="28"/>
        </w:rPr>
        <w:t>К.В.</w:t>
      </w:r>
      <w:r w:rsidR="00B31071">
        <w:rPr>
          <w:rFonts w:ascii="Times New Roman" w:hAnsi="Times New Roman" w:cs="Times New Roman"/>
          <w:sz w:val="28"/>
          <w:szCs w:val="28"/>
        </w:rPr>
        <w:t>Потапкину</w:t>
      </w:r>
      <w:proofErr w:type="spellEnd"/>
      <w:r w:rsidR="006618E5" w:rsidRPr="008A111E">
        <w:rPr>
          <w:rFonts w:ascii="Times New Roman" w:hAnsi="Times New Roman" w:cs="Times New Roman"/>
          <w:sz w:val="28"/>
          <w:szCs w:val="28"/>
        </w:rPr>
        <w:t>.</w:t>
      </w:r>
    </w:p>
    <w:p w:rsidR="006618E5" w:rsidRPr="008A111E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</w:t>
      </w:r>
      <w:r w:rsidR="00806735">
        <w:rPr>
          <w:rFonts w:ascii="Times New Roman" w:hAnsi="Times New Roman" w:cs="Times New Roman"/>
          <w:sz w:val="28"/>
          <w:szCs w:val="28"/>
        </w:rPr>
        <w:t>бнародования</w:t>
      </w:r>
      <w:r w:rsidRPr="008A111E">
        <w:rPr>
          <w:rFonts w:ascii="Times New Roman" w:hAnsi="Times New Roman" w:cs="Times New Roman"/>
          <w:sz w:val="28"/>
          <w:szCs w:val="28"/>
        </w:rPr>
        <w:t>.</w:t>
      </w:r>
    </w:p>
    <w:p w:rsidR="006618E5" w:rsidRPr="00067515" w:rsidRDefault="006618E5" w:rsidP="006618E5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6618E5" w:rsidRPr="00067515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</w:pPr>
    </w:p>
    <w:p w:rsidR="00B46686" w:rsidRPr="00067515" w:rsidRDefault="00B46686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</w:pPr>
    </w:p>
    <w:p w:rsidR="00B31071" w:rsidRDefault="006618E5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8A111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Глава </w:t>
      </w:r>
      <w:r w:rsidR="00B3107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Новобейсугского </w:t>
      </w:r>
    </w:p>
    <w:p w:rsidR="006618E5" w:rsidRDefault="006618E5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8A111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сельского поселения</w:t>
      </w:r>
    </w:p>
    <w:p w:rsidR="00B31071" w:rsidRPr="008A111E" w:rsidRDefault="00B46686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Выселковского</w:t>
      </w:r>
      <w:r w:rsidR="00B3107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района</w:t>
      </w:r>
      <w:r w:rsidR="005F562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                                                              В.В. Василенко</w:t>
      </w:r>
    </w:p>
    <w:p w:rsidR="00844CEB" w:rsidRDefault="00844CEB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725677" w:rsidRDefault="00725677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8562D5" w:rsidRPr="008562D5" w:rsidRDefault="008562D5" w:rsidP="00856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8562D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lastRenderedPageBreak/>
        <w:t xml:space="preserve">                                                                    Приложение </w:t>
      </w:r>
    </w:p>
    <w:p w:rsidR="008562D5" w:rsidRPr="008562D5" w:rsidRDefault="008562D5" w:rsidP="00856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8562D5" w:rsidRPr="008562D5" w:rsidRDefault="008562D5" w:rsidP="00856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8562D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                                                                    Утвержден</w:t>
      </w:r>
    </w:p>
    <w:p w:rsidR="008562D5" w:rsidRPr="008562D5" w:rsidRDefault="008562D5" w:rsidP="00856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8562D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                                                                       постановлением администрации</w:t>
      </w:r>
    </w:p>
    <w:p w:rsidR="008562D5" w:rsidRPr="008562D5" w:rsidRDefault="008562D5" w:rsidP="00856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8562D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                                                                       Новобейсугского сельского </w:t>
      </w:r>
    </w:p>
    <w:p w:rsidR="008562D5" w:rsidRPr="008562D5" w:rsidRDefault="008562D5" w:rsidP="00856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8562D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                                                                            поселения Выселковского района</w:t>
      </w:r>
    </w:p>
    <w:p w:rsidR="008562D5" w:rsidRPr="008562D5" w:rsidRDefault="008562D5" w:rsidP="00856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8562D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                                                                           от_______________2022 года №___</w:t>
      </w:r>
    </w:p>
    <w:p w:rsidR="008562D5" w:rsidRPr="008562D5" w:rsidRDefault="008562D5" w:rsidP="008562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2D5" w:rsidRPr="008562D5" w:rsidRDefault="008562D5" w:rsidP="008562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2D5" w:rsidRPr="008562D5" w:rsidRDefault="008562D5" w:rsidP="008562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2D5" w:rsidRPr="008562D5" w:rsidRDefault="008562D5" w:rsidP="008562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2001"/>
      <w:r w:rsidRPr="00856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8562D5" w:rsidRPr="008562D5" w:rsidRDefault="008562D5" w:rsidP="008562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 существенных условий контракта для включения </w:t>
      </w:r>
    </w:p>
    <w:p w:rsidR="008562D5" w:rsidRPr="008562D5" w:rsidRDefault="008562D5" w:rsidP="008562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решения, предусмотренные частью 65.1 статьи 112 </w:t>
      </w:r>
    </w:p>
    <w:p w:rsidR="008562D5" w:rsidRPr="008562D5" w:rsidRDefault="008562D5" w:rsidP="008562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5 апреля 2013 № 44-ФЗ «О контрактной системе </w:t>
      </w:r>
    </w:p>
    <w:p w:rsidR="008562D5" w:rsidRPr="008562D5" w:rsidRDefault="008562D5" w:rsidP="008562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закупок товаров, работ, услуг для обеспечения</w:t>
      </w:r>
    </w:p>
    <w:p w:rsidR="008562D5" w:rsidRPr="008562D5" w:rsidRDefault="008562D5" w:rsidP="00856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и муниципальных нужд»</w:t>
      </w:r>
    </w:p>
    <w:p w:rsidR="008562D5" w:rsidRPr="008562D5" w:rsidRDefault="008562D5" w:rsidP="0085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2D5" w:rsidRPr="008562D5" w:rsidRDefault="008562D5" w:rsidP="0085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2D5" w:rsidRPr="008562D5" w:rsidRDefault="008562D5" w:rsidP="0085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1"/>
    <w:p w:rsidR="008562D5" w:rsidRPr="008562D5" w:rsidRDefault="008562D5" w:rsidP="008562D5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2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562D5">
        <w:rPr>
          <w:rFonts w:ascii="Times New Roman" w:eastAsia="Calibri" w:hAnsi="Times New Roman" w:cs="Times New Roman"/>
          <w:sz w:val="28"/>
          <w:szCs w:val="28"/>
        </w:rPr>
        <w:t>Порядок изменения по соглашению сторон существенных условий государственных контрактов, контрактов, заключенных до 1 января 2023 года для 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 (далее - Порядок), разработан в соответствии с частью 65.1 статьи 112 Федерального закона от 05.04.2013 № 44-ФЗ «О контрактной системе в сфере закупок товаров, работ, услуг для</w:t>
      </w:r>
      <w:proofErr w:type="gramEnd"/>
      <w:r w:rsidRPr="008562D5">
        <w:rPr>
          <w:rFonts w:ascii="Times New Roman" w:eastAsia="Calibri" w:hAnsi="Times New Roman" w:cs="Times New Roman"/>
          <w:sz w:val="28"/>
          <w:szCs w:val="28"/>
        </w:rPr>
        <w:t xml:space="preserve"> обеспечения государственных и муниципальных нужд» (далее - Закон № 44-ФЗ) в целях обоснования и применения на территории Новобейсугского сельского поселения Выселковского района правил изменения существенных условий муниципальных  контрактов, заключенных в соответствии с Законом № 44-ФЗ до 1 января 2023 года (далее - контракты) заказчиками Новобейсугского сельского поселения Выселковского района (далее - заказчики).</w:t>
      </w:r>
    </w:p>
    <w:p w:rsidR="008562D5" w:rsidRPr="008562D5" w:rsidRDefault="008562D5" w:rsidP="008562D5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предложений по изменению существенных условий контракта</w:t>
      </w:r>
      <w:r w:rsidRPr="0085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включения в решения, предусмотренные частью 65.1 статьи 112 Закона № 44-ФЗ, осуществляется при невозможности применения случаев, предусмотренных частью 1 статьи 95 Закона № 44-ФЗ.</w:t>
      </w:r>
    </w:p>
    <w:p w:rsidR="008562D5" w:rsidRPr="008562D5" w:rsidRDefault="008562D5" w:rsidP="008562D5">
      <w:pPr>
        <w:tabs>
          <w:tab w:val="left" w:pos="103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 соответствии с</w:t>
      </w:r>
      <w:r w:rsidRPr="0085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65.1 статьи 112 Закона № 44-ФЗ</w:t>
      </w:r>
      <w:r w:rsidRPr="00856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допускается заключение дополнительного соглашения об изменении существенных условий муниципального контракта (далее – контракт) при совокупности следующих условий: </w:t>
      </w:r>
    </w:p>
    <w:p w:rsidR="008562D5" w:rsidRPr="008562D5" w:rsidRDefault="008562D5" w:rsidP="008562D5">
      <w:pPr>
        <w:tabs>
          <w:tab w:val="left" w:pos="103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контракт заключен до 1 января 2023 года;</w:t>
      </w:r>
    </w:p>
    <w:p w:rsidR="008562D5" w:rsidRPr="008562D5" w:rsidRDefault="008562D5" w:rsidP="008562D5">
      <w:pPr>
        <w:tabs>
          <w:tab w:val="left" w:pos="103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исполнении контракта возникли независящие от сторон контракта обстоятельства, влекущие невозможность его исполнения;</w:t>
      </w:r>
    </w:p>
    <w:p w:rsidR="008562D5" w:rsidRPr="008562D5" w:rsidRDefault="008562D5" w:rsidP="00856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наличие решения, принятого </w:t>
      </w:r>
      <w:r w:rsidRPr="008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 Новобейсугского сельского поселения Выселковского района;</w:t>
      </w:r>
    </w:p>
    <w:p w:rsidR="008562D5" w:rsidRPr="008562D5" w:rsidRDefault="008562D5" w:rsidP="00856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2D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положений частей 1.3-1.6 статьи 95 Закона № 44-ФЗ;</w:t>
      </w:r>
    </w:p>
    <w:p w:rsidR="008562D5" w:rsidRPr="008562D5" w:rsidRDefault="008562D5" w:rsidP="00856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предоставление поставщиком (подрядчиком, исполнителем) (далее - поставщик) в соответствии с Законом № 44-ФЗ обеспечения исполнения </w:t>
      </w:r>
      <w:r w:rsidRPr="00856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контракта, если изменение существенных условий влечет возникновение новых обязательств поставщика,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№ 44-ФЗ.</w:t>
      </w:r>
    </w:p>
    <w:p w:rsidR="008562D5" w:rsidRPr="008562D5" w:rsidRDefault="008562D5" w:rsidP="00856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562D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4. </w:t>
      </w:r>
      <w:r w:rsidRPr="008562D5">
        <w:rPr>
          <w:rFonts w:ascii="Times New Roman" w:eastAsia="Calibri" w:hAnsi="Times New Roman" w:cs="Times New Roman"/>
          <w:sz w:val="28"/>
          <w:szCs w:val="28"/>
        </w:rPr>
        <w:t>Изменение существенных условий контракта</w:t>
      </w:r>
      <w:r w:rsidRPr="0085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главы</w:t>
      </w:r>
      <w:r w:rsidRPr="008562D5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Pr="0085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Новобейсугского сельского поселения Выселковского района осуществляется заказчиком Новобейсугского сельского поселения Выселковского района (далее – заказчик) </w:t>
      </w:r>
      <w:r w:rsidRPr="008562D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следующем порядке:</w:t>
      </w:r>
    </w:p>
    <w:p w:rsidR="008562D5" w:rsidRPr="008562D5" w:rsidRDefault="008562D5" w:rsidP="00856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2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поставщик  в письменной форме направляет  заказчику предложение об изменении существенных условий контракта. К указанному предложению прилагается  следующая информация и документы:</w:t>
      </w:r>
    </w:p>
    <w:p w:rsidR="008562D5" w:rsidRPr="008562D5" w:rsidRDefault="008562D5" w:rsidP="00856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2D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-информация о реквизитах контракта, в том числе наименование, дата заключения, номер контракта, в том числе номер в реестре контрактов, заключенных заказчиками (при наличии);</w:t>
      </w:r>
    </w:p>
    <w:p w:rsidR="008562D5" w:rsidRPr="008562D5" w:rsidRDefault="008562D5" w:rsidP="00856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2D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-предложения об изменении существенных условий контракта (с указанием изменений по каждой номенклатурной позиции, если их несколько, включая изменение цены, сроков исполнения обязательств и порядка их оплаты);</w:t>
      </w:r>
    </w:p>
    <w:p w:rsidR="008562D5" w:rsidRPr="008562D5" w:rsidRDefault="008562D5" w:rsidP="00856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62D5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 (документы), подтверждающий (подтверждающие) наличие не зависящих от сторон контракта обстоятельств, влекущих невозможность исполнения контракта в соответствии с действующими условиями (письменное подтверждение от производителей товаров об увеличении цены на производимый ими товар и (или) увеличения сроков изготовления (поставки), письменный расчет от поставщиков (подрядчиков, исполнителей) об увеличении ими цены на товар, работу, услугу, также иные документы, подтверждающие не зависящие от сторон</w:t>
      </w:r>
      <w:proofErr w:type="gramEnd"/>
      <w:r w:rsidRPr="0085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обстоятельства, влекущие невозможность исполнения контракта).</w:t>
      </w:r>
    </w:p>
    <w:p w:rsidR="008562D5" w:rsidRPr="008562D5" w:rsidRDefault="008562D5" w:rsidP="00856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2D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2) заказчик </w:t>
      </w:r>
      <w:r w:rsidRPr="0085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 от поставщика  предложение об изменении существенных условий контракта с приложением информации и документов, подтверждающих </w:t>
      </w:r>
      <w:r w:rsidRPr="00856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невозможность его исполнения в связи с</w:t>
      </w:r>
      <w:r w:rsidRPr="0085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возникновением независящих от </w:t>
      </w:r>
      <w:proofErr w:type="gramStart"/>
      <w:r w:rsidRPr="008562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 контракта обстоятельств, влекущих невозможность его исполнения</w:t>
      </w:r>
      <w:r w:rsidRPr="00856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течение трех рабочих дней  со дня поступления обращения  поставщика осуществляет</w:t>
      </w:r>
      <w:proofErr w:type="gramEnd"/>
      <w:r w:rsidRPr="00856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562D5" w:rsidRPr="008562D5" w:rsidRDefault="008562D5" w:rsidP="00856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проверку соответствия информации и документов, направленных поставщиком, сведениям о заключении и исполнении контракта, </w:t>
      </w:r>
      <w:proofErr w:type="gramStart"/>
      <w:r w:rsidRPr="008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proofErr w:type="gramEnd"/>
      <w:r w:rsidRPr="0085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 заказчик;</w:t>
      </w:r>
    </w:p>
    <w:p w:rsidR="008562D5" w:rsidRPr="008562D5" w:rsidRDefault="008562D5" w:rsidP="00856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2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проверку соответствия предлагаемой цены контракта рыночной конъюнктуре;</w:t>
      </w:r>
    </w:p>
    <w:p w:rsidR="008562D5" w:rsidRPr="008562D5" w:rsidRDefault="008562D5" w:rsidP="00856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2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проверку на соответствие предлагаемых изменений существенных условий контракта требованиям статьи 14  Закона N 44-ФЗ;</w:t>
      </w:r>
    </w:p>
    <w:p w:rsidR="008562D5" w:rsidRPr="008562D5" w:rsidRDefault="008562D5" w:rsidP="00856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45"/>
      <w:bookmarkEnd w:id="2"/>
      <w:r w:rsidRPr="008562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объема необходимых дополнительных сре</w:t>
      </w:r>
      <w:proofErr w:type="gramStart"/>
      <w:r w:rsidRPr="008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8562D5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исполнения контракта на новых условиях и их источник финансирования.</w:t>
      </w:r>
    </w:p>
    <w:p w:rsidR="008562D5" w:rsidRPr="008562D5" w:rsidRDefault="008562D5" w:rsidP="00856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2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контракта, о чем в течение 1 рабочего дня информирует поставщика.</w:t>
      </w:r>
    </w:p>
    <w:p w:rsidR="008562D5" w:rsidRPr="008562D5" w:rsidRDefault="008562D5" w:rsidP="00856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2D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Основания для отказа поставщику в изменении существенных условий контракта:</w:t>
      </w:r>
    </w:p>
    <w:p w:rsidR="008562D5" w:rsidRPr="008562D5" w:rsidRDefault="008562D5" w:rsidP="00856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отсутствие информации и документов, предусмотренных подпунктом 1 пункта 4 настоящего  Порядка, в том числе отсутствие обоснования и (или) документов, подтверждающих не зависящие от сторон контракта обстоятельства, влекущие невозможность исполнения контракта;</w:t>
      </w:r>
    </w:p>
    <w:p w:rsidR="008562D5" w:rsidRPr="008562D5" w:rsidRDefault="008562D5" w:rsidP="00856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2D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указанные в обосновании обстоятельства не влекут невозможность исполнения контракта;</w:t>
      </w:r>
    </w:p>
    <w:p w:rsidR="008562D5" w:rsidRPr="008562D5" w:rsidRDefault="008562D5" w:rsidP="00856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2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предлагаемые изменения существенных условий контракта нарушают требования статьи 14 Закона № 44-ФЗ.</w:t>
      </w:r>
    </w:p>
    <w:p w:rsidR="008562D5" w:rsidRPr="008562D5" w:rsidRDefault="008562D5" w:rsidP="00856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562D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4. Изменение существенных условий контракта осуществляется после вступления в силу соответствующего распоряжения главы администрации Новобейсугского сельского поселения Выселковского района в пределах обоснования дополнительного соглашения об изменении контракта, предоставленного заказчиком.</w:t>
      </w:r>
    </w:p>
    <w:p w:rsidR="008562D5" w:rsidRPr="008562D5" w:rsidRDefault="008562D5" w:rsidP="00856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8562D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 изменении существенных условий контракта заказчик включает информацию и документы о заключении соглашения об изменении условий контракта в реестр контрактов, заключенных заказчиком в порядке, установленном статьей 103 Закона № 44-ФЗ.</w:t>
      </w:r>
    </w:p>
    <w:p w:rsidR="008562D5" w:rsidRPr="008562D5" w:rsidRDefault="008562D5" w:rsidP="008562D5">
      <w:pPr>
        <w:tabs>
          <w:tab w:val="left" w:pos="103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2D5" w:rsidRPr="008562D5" w:rsidRDefault="008562D5" w:rsidP="008562D5">
      <w:pPr>
        <w:tabs>
          <w:tab w:val="left" w:pos="103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2D5" w:rsidRPr="008562D5" w:rsidRDefault="008562D5" w:rsidP="00856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2D5" w:rsidRPr="008562D5" w:rsidRDefault="008562D5" w:rsidP="008562D5">
      <w:pPr>
        <w:spacing w:after="0" w:line="240" w:lineRule="auto"/>
        <w:ind w:right="-8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2D5">
        <w:rPr>
          <w:rFonts w:ascii="Times New Roman" w:eastAsia="Calibri" w:hAnsi="Times New Roman" w:cs="Times New Roman"/>
          <w:sz w:val="28"/>
          <w:szCs w:val="28"/>
        </w:rPr>
        <w:t xml:space="preserve">Глава Новобейсугского </w:t>
      </w:r>
    </w:p>
    <w:p w:rsidR="008562D5" w:rsidRPr="008562D5" w:rsidRDefault="008562D5" w:rsidP="008562D5">
      <w:pPr>
        <w:spacing w:after="0" w:line="240" w:lineRule="auto"/>
        <w:ind w:right="-8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2D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8562D5" w:rsidRPr="008562D5" w:rsidRDefault="008562D5" w:rsidP="008562D5">
      <w:pPr>
        <w:spacing w:after="0" w:line="240" w:lineRule="auto"/>
        <w:ind w:right="-8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2D5">
        <w:rPr>
          <w:rFonts w:ascii="Times New Roman" w:eastAsia="Calibri" w:hAnsi="Times New Roman" w:cs="Times New Roman"/>
          <w:sz w:val="28"/>
          <w:szCs w:val="28"/>
        </w:rPr>
        <w:t>Выселковского района</w:t>
      </w:r>
      <w:r w:rsidRPr="008562D5">
        <w:rPr>
          <w:rFonts w:ascii="Times New Roman" w:eastAsia="Calibri" w:hAnsi="Times New Roman" w:cs="Times New Roman"/>
          <w:sz w:val="28"/>
          <w:szCs w:val="28"/>
        </w:rPr>
        <w:tab/>
      </w:r>
      <w:r w:rsidRPr="008562D5">
        <w:rPr>
          <w:rFonts w:ascii="Times New Roman" w:eastAsia="Calibri" w:hAnsi="Times New Roman" w:cs="Times New Roman"/>
          <w:sz w:val="28"/>
          <w:szCs w:val="28"/>
        </w:rPr>
        <w:tab/>
      </w:r>
      <w:r w:rsidRPr="008562D5">
        <w:rPr>
          <w:rFonts w:ascii="Times New Roman" w:eastAsia="Calibri" w:hAnsi="Times New Roman" w:cs="Times New Roman"/>
          <w:sz w:val="28"/>
          <w:szCs w:val="28"/>
        </w:rPr>
        <w:tab/>
      </w:r>
      <w:r w:rsidRPr="008562D5">
        <w:rPr>
          <w:rFonts w:ascii="Times New Roman" w:eastAsia="Calibri" w:hAnsi="Times New Roman" w:cs="Times New Roman"/>
          <w:sz w:val="28"/>
          <w:szCs w:val="28"/>
        </w:rPr>
        <w:tab/>
      </w:r>
      <w:r w:rsidRPr="008562D5">
        <w:rPr>
          <w:rFonts w:ascii="Times New Roman" w:eastAsia="Calibri" w:hAnsi="Times New Roman" w:cs="Times New Roman"/>
          <w:sz w:val="28"/>
          <w:szCs w:val="28"/>
        </w:rPr>
        <w:tab/>
      </w:r>
      <w:r w:rsidRPr="008562D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В.В. Василенко</w:t>
      </w:r>
    </w:p>
    <w:p w:rsidR="008562D5" w:rsidRPr="008562D5" w:rsidRDefault="008562D5" w:rsidP="00856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05FC" w:rsidRPr="008A111E" w:rsidRDefault="00181F3E" w:rsidP="006618E5">
      <w:pPr>
        <w:rPr>
          <w:rFonts w:ascii="Times New Roman" w:hAnsi="Times New Roman" w:cs="Times New Roman"/>
          <w:sz w:val="28"/>
          <w:szCs w:val="28"/>
        </w:rPr>
      </w:pPr>
    </w:p>
    <w:sectPr w:rsidR="00C005FC" w:rsidRPr="008A111E" w:rsidSect="00067515">
      <w:headerReference w:type="default" r:id="rId9"/>
      <w:pgSz w:w="11906" w:h="16838"/>
      <w:pgMar w:top="142" w:right="567" w:bottom="709" w:left="1701" w:header="1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3E" w:rsidRDefault="00181F3E" w:rsidP="006618E5">
      <w:pPr>
        <w:spacing w:after="0" w:line="240" w:lineRule="auto"/>
      </w:pPr>
      <w:r>
        <w:separator/>
      </w:r>
    </w:p>
  </w:endnote>
  <w:endnote w:type="continuationSeparator" w:id="0">
    <w:p w:rsidR="00181F3E" w:rsidRDefault="00181F3E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3E" w:rsidRDefault="00181F3E" w:rsidP="006618E5">
      <w:pPr>
        <w:spacing w:after="0" w:line="240" w:lineRule="auto"/>
      </w:pPr>
      <w:r>
        <w:separator/>
      </w:r>
    </w:p>
  </w:footnote>
  <w:footnote w:type="continuationSeparator" w:id="0">
    <w:p w:rsidR="00181F3E" w:rsidRDefault="00181F3E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257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67515" w:rsidRPr="00067515" w:rsidRDefault="00067515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067515">
          <w:rPr>
            <w:rFonts w:ascii="Times New Roman" w:hAnsi="Times New Roman" w:cs="Times New Roman"/>
            <w:sz w:val="24"/>
          </w:rPr>
          <w:fldChar w:fldCharType="begin"/>
        </w:r>
        <w:r w:rsidRPr="00067515">
          <w:rPr>
            <w:rFonts w:ascii="Times New Roman" w:hAnsi="Times New Roman" w:cs="Times New Roman"/>
            <w:sz w:val="24"/>
          </w:rPr>
          <w:instrText>PAGE   \* MERGEFORMAT</w:instrText>
        </w:r>
        <w:r w:rsidRPr="00067515">
          <w:rPr>
            <w:rFonts w:ascii="Times New Roman" w:hAnsi="Times New Roman" w:cs="Times New Roman"/>
            <w:sz w:val="24"/>
          </w:rPr>
          <w:fldChar w:fldCharType="separate"/>
        </w:r>
        <w:r w:rsidR="00D540FC">
          <w:rPr>
            <w:rFonts w:ascii="Times New Roman" w:hAnsi="Times New Roman" w:cs="Times New Roman"/>
            <w:noProof/>
            <w:sz w:val="24"/>
          </w:rPr>
          <w:t>2</w:t>
        </w:r>
        <w:r w:rsidRPr="0006751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618E5" w:rsidRDefault="006618E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7D0942"/>
    <w:multiLevelType w:val="hybridMultilevel"/>
    <w:tmpl w:val="ADE226F2"/>
    <w:lvl w:ilvl="0" w:tplc="915266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67515"/>
    <w:rsid w:val="00071D04"/>
    <w:rsid w:val="00076B5B"/>
    <w:rsid w:val="000A216C"/>
    <w:rsid w:val="000C73B3"/>
    <w:rsid w:val="000F57DC"/>
    <w:rsid w:val="00122DBB"/>
    <w:rsid w:val="00134244"/>
    <w:rsid w:val="00154FB1"/>
    <w:rsid w:val="001665F7"/>
    <w:rsid w:val="00181F3E"/>
    <w:rsid w:val="001A17DD"/>
    <w:rsid w:val="001A3473"/>
    <w:rsid w:val="001A4A6B"/>
    <w:rsid w:val="001C0517"/>
    <w:rsid w:val="001F23FF"/>
    <w:rsid w:val="001F6851"/>
    <w:rsid w:val="00273F58"/>
    <w:rsid w:val="0029434E"/>
    <w:rsid w:val="002B688C"/>
    <w:rsid w:val="002D69A2"/>
    <w:rsid w:val="00303700"/>
    <w:rsid w:val="00330513"/>
    <w:rsid w:val="00330CF8"/>
    <w:rsid w:val="00331514"/>
    <w:rsid w:val="00337498"/>
    <w:rsid w:val="00385243"/>
    <w:rsid w:val="003C6739"/>
    <w:rsid w:val="003F3C15"/>
    <w:rsid w:val="004342D6"/>
    <w:rsid w:val="004808A6"/>
    <w:rsid w:val="004B0E87"/>
    <w:rsid w:val="004F7C9E"/>
    <w:rsid w:val="005646EA"/>
    <w:rsid w:val="00570739"/>
    <w:rsid w:val="005B63AD"/>
    <w:rsid w:val="005B7E69"/>
    <w:rsid w:val="005E5215"/>
    <w:rsid w:val="005F562C"/>
    <w:rsid w:val="00617387"/>
    <w:rsid w:val="00624766"/>
    <w:rsid w:val="0064591B"/>
    <w:rsid w:val="006618E5"/>
    <w:rsid w:val="006C39B8"/>
    <w:rsid w:val="006C5460"/>
    <w:rsid w:val="00720906"/>
    <w:rsid w:val="00725677"/>
    <w:rsid w:val="00776B58"/>
    <w:rsid w:val="007826AA"/>
    <w:rsid w:val="007B019F"/>
    <w:rsid w:val="007D183D"/>
    <w:rsid w:val="007D5001"/>
    <w:rsid w:val="00806735"/>
    <w:rsid w:val="00812709"/>
    <w:rsid w:val="00844CEB"/>
    <w:rsid w:val="008562D5"/>
    <w:rsid w:val="00896EED"/>
    <w:rsid w:val="0089736B"/>
    <w:rsid w:val="008A111E"/>
    <w:rsid w:val="008A72AC"/>
    <w:rsid w:val="008A7654"/>
    <w:rsid w:val="009346BE"/>
    <w:rsid w:val="009653CB"/>
    <w:rsid w:val="00994FEE"/>
    <w:rsid w:val="009D32D0"/>
    <w:rsid w:val="009F178E"/>
    <w:rsid w:val="00A246DF"/>
    <w:rsid w:val="00A54FC4"/>
    <w:rsid w:val="00A736BF"/>
    <w:rsid w:val="00A87A0E"/>
    <w:rsid w:val="00A91774"/>
    <w:rsid w:val="00A92C82"/>
    <w:rsid w:val="00AD551B"/>
    <w:rsid w:val="00B31071"/>
    <w:rsid w:val="00B46686"/>
    <w:rsid w:val="00BA6F15"/>
    <w:rsid w:val="00C4084E"/>
    <w:rsid w:val="00C532AA"/>
    <w:rsid w:val="00C67BDA"/>
    <w:rsid w:val="00C77E51"/>
    <w:rsid w:val="00C93B80"/>
    <w:rsid w:val="00CC6628"/>
    <w:rsid w:val="00D16B17"/>
    <w:rsid w:val="00D27E4F"/>
    <w:rsid w:val="00D42A46"/>
    <w:rsid w:val="00D540FC"/>
    <w:rsid w:val="00DB0C4E"/>
    <w:rsid w:val="00E21F6C"/>
    <w:rsid w:val="00E53A30"/>
    <w:rsid w:val="00EC67FD"/>
    <w:rsid w:val="00EC7F8E"/>
    <w:rsid w:val="00EE00F5"/>
    <w:rsid w:val="00EE13D5"/>
    <w:rsid w:val="00F3434F"/>
    <w:rsid w:val="00F35864"/>
    <w:rsid w:val="00F408F3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15"/>
  </w:style>
  <w:style w:type="paragraph" w:styleId="1">
    <w:name w:val="heading 1"/>
    <w:basedOn w:val="a"/>
    <w:next w:val="a"/>
    <w:link w:val="10"/>
    <w:qFormat/>
    <w:rsid w:val="008A111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6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6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8">
    <w:name w:val="header"/>
    <w:basedOn w:val="a"/>
    <w:link w:val="a9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18E5"/>
  </w:style>
  <w:style w:type="paragraph" w:styleId="aa">
    <w:name w:val="footer"/>
    <w:basedOn w:val="a"/>
    <w:link w:val="ab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18E5"/>
  </w:style>
  <w:style w:type="paragraph" w:styleId="ac">
    <w:name w:val="Balloon Text"/>
    <w:basedOn w:val="a"/>
    <w:link w:val="ad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7F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A11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Без интервала1"/>
    <w:rsid w:val="005F5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76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4084E"/>
  </w:style>
  <w:style w:type="paragraph" w:styleId="ae">
    <w:name w:val="Normal (Web)"/>
    <w:basedOn w:val="a"/>
    <w:uiPriority w:val="99"/>
    <w:unhideWhenUsed/>
    <w:rsid w:val="00C4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C40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15"/>
  </w:style>
  <w:style w:type="paragraph" w:styleId="1">
    <w:name w:val="heading 1"/>
    <w:basedOn w:val="a"/>
    <w:next w:val="a"/>
    <w:link w:val="10"/>
    <w:qFormat/>
    <w:rsid w:val="008A111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6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6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8">
    <w:name w:val="header"/>
    <w:basedOn w:val="a"/>
    <w:link w:val="a9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18E5"/>
  </w:style>
  <w:style w:type="paragraph" w:styleId="aa">
    <w:name w:val="footer"/>
    <w:basedOn w:val="a"/>
    <w:link w:val="ab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18E5"/>
  </w:style>
  <w:style w:type="paragraph" w:styleId="ac">
    <w:name w:val="Balloon Text"/>
    <w:basedOn w:val="a"/>
    <w:link w:val="ad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7F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A11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Без интервала1"/>
    <w:rsid w:val="005F5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76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4084E"/>
  </w:style>
  <w:style w:type="paragraph" w:styleId="ae">
    <w:name w:val="Normal (Web)"/>
    <w:basedOn w:val="a"/>
    <w:uiPriority w:val="99"/>
    <w:unhideWhenUsed/>
    <w:rsid w:val="00C4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C4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Пользователь</cp:lastModifiedBy>
  <cp:revision>2</cp:revision>
  <cp:lastPrinted>2022-07-15T07:29:00Z</cp:lastPrinted>
  <dcterms:created xsi:type="dcterms:W3CDTF">2023-02-07T12:29:00Z</dcterms:created>
  <dcterms:modified xsi:type="dcterms:W3CDTF">2023-02-07T12:29:00Z</dcterms:modified>
</cp:coreProperties>
</file>