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A8" w:rsidRPr="0032445E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2445E">
        <w:rPr>
          <w:rFonts w:ascii="Times New Roman" w:hAnsi="Times New Roman" w:cs="Times New Roman"/>
          <w:sz w:val="24"/>
          <w:szCs w:val="24"/>
        </w:rPr>
        <w:t xml:space="preserve"> Ребёнок случайно сорвал пломбу со счетчика газа. Что делать?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b/>
          <w:sz w:val="24"/>
          <w:szCs w:val="24"/>
        </w:rPr>
        <w:t>Ответ:</w:t>
      </w:r>
      <w:r w:rsidRPr="0032445E">
        <w:rPr>
          <w:rFonts w:ascii="Times New Roman" w:hAnsi="Times New Roman" w:cs="Times New Roman"/>
          <w:sz w:val="24"/>
          <w:szCs w:val="24"/>
        </w:rPr>
        <w:t xml:space="preserve"> Описанная Вами ситуация предусмотрена пунктом 28 «Правил поставки газа для обеспечения коммунально-бытовых нужд граждан», утвержденных Постановлением Правительства от 21.07.2008 года № 549, который гласит: 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5E">
        <w:rPr>
          <w:rFonts w:ascii="Times New Roman" w:hAnsi="Times New Roman" w:cs="Times New Roman"/>
          <w:b/>
          <w:sz w:val="24"/>
          <w:szCs w:val="24"/>
        </w:rPr>
        <w:t>«В случае повреждения целостности любой из пломб, или возникновения неисправности прибора учета газа, о чем абонент уведомил поставщика газа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газопроводу.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5E">
        <w:rPr>
          <w:rFonts w:ascii="Times New Roman" w:hAnsi="Times New Roman" w:cs="Times New Roman"/>
          <w:b/>
          <w:sz w:val="24"/>
          <w:szCs w:val="24"/>
        </w:rPr>
        <w:t>В случае если повреждение пломб или неисправность прибора учета газа выявлены в результате проверки, проведенной поставщиком газа, объем потребленного газа определяется в соответствии с нормативами потребления газа за период со дня проведения последней проверки до дня, следующего за днем восстановления пломб, в том числе установки пломбы на месте, где прибор учета газа после ремонта присоединяется к газопроводу, но не более чем за 6 месяцев».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>Таким образом, Вам необходимо незамедлительно, любым удобным способом, направить заявление о нарушении пломбы и вызове контролера. Вы можете воспользоваться одним из следующих дистанционных способов: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 xml:space="preserve">1. Направить обращение </w:t>
      </w:r>
      <w:hyperlink r:id="rId5" w:history="1">
        <w:r w:rsidRPr="0032445E">
          <w:rPr>
            <w:rStyle w:val="a3"/>
            <w:rFonts w:ascii="Times New Roman" w:hAnsi="Times New Roman" w:cs="Times New Roman"/>
            <w:b/>
            <w:sz w:val="24"/>
            <w:szCs w:val="24"/>
          </w:rPr>
          <w:t>на электронную почту абонентского пункта</w:t>
        </w:r>
      </w:hyperlink>
      <w:r w:rsidRPr="0032445E">
        <w:rPr>
          <w:rFonts w:ascii="Times New Roman" w:hAnsi="Times New Roman" w:cs="Times New Roman"/>
          <w:sz w:val="24"/>
          <w:szCs w:val="24"/>
        </w:rPr>
        <w:t xml:space="preserve"> по месту жительства (контакты по ссылке: https://xn--80aahf2akkincfh.xn--p1ai/kontakty/uchastki-po-rabote-s-potrebitelyami-gaza/?PAGE=LIST).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 xml:space="preserve">2. Направить обращение на единую электронную почту для обращения граждан: </w:t>
      </w:r>
      <w:r w:rsidRPr="0032445E">
        <w:rPr>
          <w:rFonts w:ascii="Times New Roman" w:hAnsi="Times New Roman" w:cs="Times New Roman"/>
          <w:b/>
          <w:sz w:val="24"/>
          <w:szCs w:val="24"/>
        </w:rPr>
        <w:t xml:space="preserve">krasnodarrg@krk-rg.ru 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 xml:space="preserve">3. Заполнить форму в разделе сайта </w:t>
      </w:r>
      <w:hyperlink r:id="rId6" w:history="1">
        <w:r w:rsidRPr="0032445E">
          <w:rPr>
            <w:rStyle w:val="a3"/>
            <w:rFonts w:ascii="Times New Roman" w:hAnsi="Times New Roman" w:cs="Times New Roman"/>
            <w:b/>
            <w:sz w:val="24"/>
            <w:szCs w:val="24"/>
          </w:rPr>
          <w:t>«Интернет-приемная генерального директора»</w:t>
        </w:r>
      </w:hyperlink>
      <w:r w:rsidRPr="0032445E">
        <w:rPr>
          <w:rFonts w:ascii="Times New Roman" w:hAnsi="Times New Roman" w:cs="Times New Roman"/>
          <w:sz w:val="24"/>
          <w:szCs w:val="24"/>
        </w:rPr>
        <w:t>: https://receptiondzo.mrgeng.ru/?id=15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 xml:space="preserve">При обращении необходимо указывать номер лицевого счета, полные сведения об имени и адресе абонента. Рекомендуем указать номер телефона и адрес электронной почты для оперативной связи с заявителем. К заявлению можно приложить документы и фотографии, подтверждающие суть обращения. </w:t>
      </w:r>
    </w:p>
    <w:p w:rsidR="002E36A8" w:rsidRPr="0032445E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пломба на прибор учета газа устанавливается бесплатно только при его первичной пломбировке. Во всех остальных случаях установка пломбы или блокирующего устройства является платной услугой. </w:t>
      </w:r>
    </w:p>
    <w:p w:rsidR="00E33428" w:rsidRDefault="002E36A8" w:rsidP="002E36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>Желаем удачи и всего доброго.</w:t>
      </w:r>
    </w:p>
    <w:p w:rsidR="00E33428" w:rsidRDefault="00E3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33428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Сделать фотографию счетчика и поврежденной пломбы.</w:t>
      </w:r>
    </w:p>
    <w:p w:rsidR="00E33428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поставщика газа о дате происшествия.</w:t>
      </w:r>
    </w:p>
    <w:p w:rsidR="00E33428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45E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поставщику газа заявление о вызове контролера для повторной установки пломбы на счетчик газа, взамен нарушенной. К заявлению приложить фотографию счетчика.</w:t>
      </w:r>
    </w:p>
    <w:p w:rsidR="00E33428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 поставщика газа счет на оплату повторной установки пломбы и, при необходимости, иных расчетных начислений. </w:t>
      </w:r>
    </w:p>
    <w:p w:rsidR="002E36A8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счет, выставленный поставщиком газа.</w:t>
      </w:r>
    </w:p>
    <w:p w:rsidR="00E33428" w:rsidRPr="00E33428" w:rsidRDefault="00E33428" w:rsidP="00E334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доступ контролера к прибору учета газа для установки пломбы. Присутствие собственника газифицир</w:t>
      </w:r>
      <w:r w:rsidR="00894562">
        <w:rPr>
          <w:rFonts w:ascii="Times New Roman" w:hAnsi="Times New Roman" w:cs="Times New Roman"/>
          <w:sz w:val="24"/>
          <w:szCs w:val="24"/>
        </w:rPr>
        <w:t>ованного помещения 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3428" w:rsidRPr="00E3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004"/>
    <w:multiLevelType w:val="hybridMultilevel"/>
    <w:tmpl w:val="4C7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8"/>
    <w:rsid w:val="001C7E14"/>
    <w:rsid w:val="001D174B"/>
    <w:rsid w:val="002E36A8"/>
    <w:rsid w:val="0032445E"/>
    <w:rsid w:val="00423258"/>
    <w:rsid w:val="00894562"/>
    <w:rsid w:val="009F4DCF"/>
    <w:rsid w:val="00B146D4"/>
    <w:rsid w:val="00B2323B"/>
    <w:rsid w:val="00B50873"/>
    <w:rsid w:val="00C515E7"/>
    <w:rsid w:val="00D013F5"/>
    <w:rsid w:val="00E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A8F3-06CD-4E66-894E-7439C62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eptiondzo.mrgeng.ru/?id=15" TargetMode="External"/><Relationship Id="rId5" Type="http://schemas.openxmlformats.org/officeDocument/2006/relationships/hyperlink" Target="https://xn--80aahf2akkincfh.xn--p1ai/kontakty/uchastki-po-rabote-s-potrebitelyami-gaza/?PAGE=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4</cp:revision>
  <dcterms:created xsi:type="dcterms:W3CDTF">2023-08-30T06:21:00Z</dcterms:created>
  <dcterms:modified xsi:type="dcterms:W3CDTF">2023-08-31T09:14:00Z</dcterms:modified>
</cp:coreProperties>
</file>